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b w:val="1"/>
          <w:color w:val="333333"/>
          <w:sz w:val="21"/>
          <w:szCs w:val="21"/>
          <w:rtl w:val="0"/>
        </w:rPr>
        <w:t xml:space="preserve">Project Name</w:t>
      </w:r>
      <w:r w:rsidDel="00000000" w:rsidR="00000000" w:rsidRPr="00000000">
        <w:rPr>
          <w:color w:val="333333"/>
          <w:sz w:val="21"/>
          <w:szCs w:val="21"/>
          <w:rtl w:val="0"/>
        </w:rPr>
        <w:t xml:space="preserve"> </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b w:val="1"/>
          <w:color w:val="333333"/>
          <w:sz w:val="21"/>
          <w:szCs w:val="21"/>
          <w:rtl w:val="0"/>
        </w:rPr>
        <w:t xml:space="preserve">Project Description</w:t>
      </w:r>
      <w:r w:rsidDel="00000000" w:rsidR="00000000" w:rsidRPr="00000000">
        <w:rPr>
          <w:color w:val="333333"/>
          <w:sz w:val="21"/>
          <w:szCs w:val="21"/>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b w:val="1"/>
          <w:color w:val="333333"/>
          <w:sz w:val="21"/>
          <w:szCs w:val="21"/>
          <w:rtl w:val="0"/>
        </w:rPr>
        <w:t xml:space="preserve">Planned Production Deployment Date</w:t>
      </w:r>
      <w:r w:rsidDel="00000000" w:rsidR="00000000" w:rsidRPr="00000000">
        <w:rPr>
          <w:color w:val="333333"/>
          <w:sz w:val="21"/>
          <w:szCs w:val="21"/>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Document Date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High Level Readiness</w:t>
      </w:r>
      <w:r w:rsidDel="00000000" w:rsidR="00000000" w:rsidRPr="00000000">
        <w:rPr>
          <w:color w:val="333333"/>
          <w:sz w:val="21"/>
          <w:szCs w:val="21"/>
          <w:rtl w:val="0"/>
        </w:rPr>
        <w:t xml:space="preserve"> </w:t>
      </w:r>
      <w:r w:rsidDel="00000000" w:rsidR="00000000" w:rsidRPr="00000000">
        <w:rPr>
          <w:b w:val="1"/>
          <w:color w:val="333333"/>
          <w:sz w:val="21"/>
          <w:szCs w:val="21"/>
          <w:rtl w:val="0"/>
        </w:rPr>
        <w:t xml:space="preserve">Criteria:</w:t>
      </w:r>
    </w:p>
    <w:p w:rsidR="00000000" w:rsidDel="00000000" w:rsidP="00000000" w:rsidRDefault="00000000" w:rsidRPr="00000000" w14:paraId="00000005">
      <w:pPr>
        <w:contextualSpacing w:val="0"/>
        <w:rPr>
          <w:color w:val="333333"/>
          <w:sz w:val="21"/>
          <w:szCs w:val="21"/>
        </w:rPr>
      </w:pPr>
      <w:r w:rsidDel="00000000" w:rsidR="00000000" w:rsidRPr="00000000">
        <w:rPr>
          <w:rtl w:val="0"/>
        </w:rPr>
      </w:r>
    </w:p>
    <w:p w:rsidR="00000000" w:rsidDel="00000000" w:rsidP="00000000" w:rsidRDefault="00000000" w:rsidRPr="00000000" w14:paraId="00000006">
      <w:pPr>
        <w:numPr>
          <w:ilvl w:val="1"/>
          <w:numId w:val="4"/>
        </w:numPr>
        <w:ind w:left="1440" w:hanging="360"/>
        <w:contextualSpacing w:val="1"/>
        <w:rPr/>
      </w:pPr>
      <w:r w:rsidDel="00000000" w:rsidR="00000000" w:rsidRPr="00000000">
        <w:rPr>
          <w:sz w:val="21"/>
          <w:szCs w:val="21"/>
          <w:rtl w:val="0"/>
        </w:rPr>
        <w:t xml:space="preserve">1. Hardware</w:t>
      </w:r>
    </w:p>
    <w:p w:rsidR="00000000" w:rsidDel="00000000" w:rsidP="00000000" w:rsidRDefault="00000000" w:rsidRPr="00000000" w14:paraId="00000007">
      <w:pPr>
        <w:numPr>
          <w:ilvl w:val="1"/>
          <w:numId w:val="4"/>
        </w:numPr>
        <w:ind w:left="1440" w:hanging="360"/>
        <w:contextualSpacing w:val="1"/>
        <w:rPr/>
      </w:pPr>
      <w:r w:rsidDel="00000000" w:rsidR="00000000" w:rsidRPr="00000000">
        <w:rPr>
          <w:sz w:val="21"/>
          <w:szCs w:val="21"/>
          <w:rtl w:val="0"/>
        </w:rPr>
        <w:t xml:space="preserve">2. End user device</w:t>
      </w:r>
      <w:r w:rsidDel="00000000" w:rsidR="00000000" w:rsidRPr="00000000">
        <w:fldChar w:fldCharType="begin"/>
        <w:instrText xml:space="preserve"> HYPERLINK "https://wiki.cac.washington.edu/display/TEGPM/Production+Readiness+Checklist#ProductionReadinessChecklist-2.Enduserdevice" </w:instrText>
        <w:fldChar w:fldCharType="separate"/>
      </w:r>
      <w:r w:rsidDel="00000000" w:rsidR="00000000" w:rsidRPr="00000000">
        <w:rPr>
          <w:rtl w:val="0"/>
        </w:rPr>
      </w:r>
    </w:p>
    <w:p w:rsidR="00000000" w:rsidDel="00000000" w:rsidP="00000000" w:rsidRDefault="00000000" w:rsidRPr="00000000" w14:paraId="00000008">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3. Performance</w:t>
      </w:r>
      <w:r w:rsidDel="00000000" w:rsidR="00000000" w:rsidRPr="00000000">
        <w:fldChar w:fldCharType="begin"/>
        <w:instrText xml:space="preserve"> HYPERLINK "https://wiki.cac.washington.edu/display/TEGPM/Production+Readiness+Checklist#ProductionReadinessChecklist-3.Performance" </w:instrText>
        <w:fldChar w:fldCharType="separate"/>
      </w:r>
      <w:r w:rsidDel="00000000" w:rsidR="00000000" w:rsidRPr="00000000">
        <w:rPr>
          <w:rtl w:val="0"/>
        </w:rPr>
      </w:r>
    </w:p>
    <w:p w:rsidR="00000000" w:rsidDel="00000000" w:rsidP="00000000" w:rsidRDefault="00000000" w:rsidRPr="00000000" w14:paraId="00000009">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4. Support</w:t>
      </w:r>
      <w:r w:rsidDel="00000000" w:rsidR="00000000" w:rsidRPr="00000000">
        <w:fldChar w:fldCharType="begin"/>
        <w:instrText xml:space="preserve"> HYPERLINK "https://wiki.cac.washington.edu/display/TEGPM/Production+Readiness+Checklist#ProductionReadinessChecklist-4.Support" </w:instrText>
        <w:fldChar w:fldCharType="separate"/>
      </w:r>
      <w:r w:rsidDel="00000000" w:rsidR="00000000" w:rsidRPr="00000000">
        <w:rPr>
          <w:rtl w:val="0"/>
        </w:rPr>
      </w:r>
    </w:p>
    <w:p w:rsidR="00000000" w:rsidDel="00000000" w:rsidP="00000000" w:rsidRDefault="00000000" w:rsidRPr="00000000" w14:paraId="0000000A">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5. Enterprise Architecture</w:t>
      </w:r>
      <w:r w:rsidDel="00000000" w:rsidR="00000000" w:rsidRPr="00000000">
        <w:fldChar w:fldCharType="begin"/>
        <w:instrText xml:space="preserve"> HYPERLINK "https://wiki.cac.washington.edu/display/TEGPM/Production+Readiness+Checklist#ProductionReadinessChecklist-5.EnterpriseArchitecture" </w:instrText>
        <w:fldChar w:fldCharType="separate"/>
      </w:r>
      <w:r w:rsidDel="00000000" w:rsidR="00000000" w:rsidRPr="00000000">
        <w:rPr>
          <w:rtl w:val="0"/>
        </w:rPr>
      </w:r>
    </w:p>
    <w:p w:rsidR="00000000" w:rsidDel="00000000" w:rsidP="00000000" w:rsidRDefault="00000000" w:rsidRPr="00000000" w14:paraId="0000000B">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6. Security</w:t>
      </w:r>
      <w:r w:rsidDel="00000000" w:rsidR="00000000" w:rsidRPr="00000000">
        <w:fldChar w:fldCharType="begin"/>
        <w:instrText xml:space="preserve"> HYPERLINK "https://wiki.cac.washington.edu/display/TEGPM/Production+Readiness+Checklist#ProductionReadinessChecklist-6.Security" </w:instrText>
        <w:fldChar w:fldCharType="separate"/>
      </w:r>
      <w:r w:rsidDel="00000000" w:rsidR="00000000" w:rsidRPr="00000000">
        <w:rPr>
          <w:rtl w:val="0"/>
        </w:rPr>
      </w:r>
    </w:p>
    <w:p w:rsidR="00000000" w:rsidDel="00000000" w:rsidP="00000000" w:rsidRDefault="00000000" w:rsidRPr="00000000" w14:paraId="0000000C">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7. Testing</w:t>
      </w:r>
    </w:p>
    <w:p w:rsidR="00000000" w:rsidDel="00000000" w:rsidP="00000000" w:rsidRDefault="00000000" w:rsidRPr="00000000" w14:paraId="0000000D">
      <w:pPr>
        <w:numPr>
          <w:ilvl w:val="1"/>
          <w:numId w:val="4"/>
        </w:numPr>
        <w:ind w:left="1440" w:hanging="360"/>
        <w:contextualSpacing w:val="1"/>
        <w:rPr/>
      </w:pPr>
      <w:r w:rsidDel="00000000" w:rsidR="00000000" w:rsidRPr="00000000">
        <w:rPr>
          <w:sz w:val="21"/>
          <w:szCs w:val="21"/>
          <w:rtl w:val="0"/>
        </w:rPr>
        <w:t xml:space="preserve">8. User Acceptance</w:t>
      </w:r>
      <w:r w:rsidDel="00000000" w:rsidR="00000000" w:rsidRPr="00000000">
        <w:fldChar w:fldCharType="begin"/>
        <w:instrText xml:space="preserve"> HYPERLINK "https://wiki.cac.washington.edu/display/TEGPM/Production+Readiness+Checklist#ProductionReadinessChecklist-8.UserAcceptance" </w:instrText>
        <w:fldChar w:fldCharType="separate"/>
      </w:r>
      <w:r w:rsidDel="00000000" w:rsidR="00000000" w:rsidRPr="00000000">
        <w:rPr>
          <w:rtl w:val="0"/>
        </w:rPr>
      </w:r>
    </w:p>
    <w:p w:rsidR="00000000" w:rsidDel="00000000" w:rsidP="00000000" w:rsidRDefault="00000000" w:rsidRPr="00000000" w14:paraId="0000000E">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9. User Guide and Training</w:t>
      </w:r>
      <w:r w:rsidDel="00000000" w:rsidR="00000000" w:rsidRPr="00000000">
        <w:fldChar w:fldCharType="begin"/>
        <w:instrText xml:space="preserve"> HYPERLINK "https://wiki.cac.washington.edu/display/TEGPM/Production+Readiness+Checklist#ProductionReadinessChecklist-9.UserGuideandTraining" </w:instrText>
        <w:fldChar w:fldCharType="separate"/>
      </w:r>
      <w:r w:rsidDel="00000000" w:rsidR="00000000" w:rsidRPr="00000000">
        <w:rPr>
          <w:rtl w:val="0"/>
        </w:rPr>
      </w:r>
    </w:p>
    <w:p w:rsidR="00000000" w:rsidDel="00000000" w:rsidP="00000000" w:rsidRDefault="00000000" w:rsidRPr="00000000" w14:paraId="0000000F">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10. Helpdesk Documentation and Training</w:t>
      </w:r>
      <w:r w:rsidDel="00000000" w:rsidR="00000000" w:rsidRPr="00000000">
        <w:fldChar w:fldCharType="begin"/>
        <w:instrText xml:space="preserve"> HYPERLINK "https://wiki.cac.washington.edu/display/TEGPM/Production+Readiness+Checklist#ProductionReadinessChecklist-10.HelpdeskDocumentationandTraining" </w:instrText>
        <w:fldChar w:fldCharType="separate"/>
      </w:r>
      <w:r w:rsidDel="00000000" w:rsidR="00000000" w:rsidRPr="00000000">
        <w:rPr>
          <w:rtl w:val="0"/>
        </w:rPr>
      </w:r>
    </w:p>
    <w:p w:rsidR="00000000" w:rsidDel="00000000" w:rsidP="00000000" w:rsidRDefault="00000000" w:rsidRPr="00000000" w14:paraId="00000010">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11. Installation Guide</w:t>
      </w:r>
      <w:r w:rsidDel="00000000" w:rsidR="00000000" w:rsidRPr="00000000">
        <w:fldChar w:fldCharType="begin"/>
        <w:instrText xml:space="preserve"> HYPERLINK "https://wiki.cac.washington.edu/display/TEGPM/Production+Readiness+Checklist#ProductionReadinessChecklist-11.InstallationGuide" </w:instrText>
        <w:fldChar w:fldCharType="separate"/>
      </w:r>
      <w:r w:rsidDel="00000000" w:rsidR="00000000" w:rsidRPr="00000000">
        <w:rPr>
          <w:rtl w:val="0"/>
        </w:rPr>
      </w:r>
    </w:p>
    <w:p w:rsidR="00000000" w:rsidDel="00000000" w:rsidP="00000000" w:rsidRDefault="00000000" w:rsidRPr="00000000" w14:paraId="00000011">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12. Implementation Plan</w:t>
      </w:r>
      <w:r w:rsidDel="00000000" w:rsidR="00000000" w:rsidRPr="00000000">
        <w:fldChar w:fldCharType="begin"/>
        <w:instrText xml:space="preserve"> HYPERLINK "https://wiki.cac.washington.edu/display/TEGPM/Production+Readiness+Checklist#ProductionReadinessChecklist-12.ImplementationPlan" </w:instrText>
        <w:fldChar w:fldCharType="separate"/>
      </w:r>
      <w:r w:rsidDel="00000000" w:rsidR="00000000" w:rsidRPr="00000000">
        <w:rPr>
          <w:rtl w:val="0"/>
        </w:rPr>
      </w:r>
    </w:p>
    <w:p w:rsidR="00000000" w:rsidDel="00000000" w:rsidP="00000000" w:rsidRDefault="00000000" w:rsidRPr="00000000" w14:paraId="00000012">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13. Customer Communication Plan</w:t>
      </w:r>
      <w:r w:rsidDel="00000000" w:rsidR="00000000" w:rsidRPr="00000000">
        <w:fldChar w:fldCharType="begin"/>
        <w:instrText xml:space="preserve"> HYPERLINK "https://wiki.cac.washington.edu/display/TEGPM/Production+Readiness+Checklist#ProductionReadinessChecklist-13.CustomerCommunicationPlan" </w:instrText>
        <w:fldChar w:fldCharType="separate"/>
      </w:r>
      <w:r w:rsidDel="00000000" w:rsidR="00000000" w:rsidRPr="00000000">
        <w:rPr>
          <w:rtl w:val="0"/>
        </w:rPr>
      </w:r>
    </w:p>
    <w:p w:rsidR="00000000" w:rsidDel="00000000" w:rsidP="00000000" w:rsidRDefault="00000000" w:rsidRPr="00000000" w14:paraId="00000013">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14. Operations Guide</w:t>
      </w:r>
      <w:r w:rsidDel="00000000" w:rsidR="00000000" w:rsidRPr="00000000">
        <w:fldChar w:fldCharType="begin"/>
        <w:instrText xml:space="preserve"> HYPERLINK "https://wiki.cac.washington.edu/display/TEGPM/Production+Readiness+Checklist#ProductionReadinessChecklist-14.OperationsGuide" </w:instrText>
        <w:fldChar w:fldCharType="separate"/>
      </w:r>
      <w:r w:rsidDel="00000000" w:rsidR="00000000" w:rsidRPr="00000000">
        <w:rPr>
          <w:rtl w:val="0"/>
        </w:rPr>
      </w:r>
    </w:p>
    <w:p w:rsidR="00000000" w:rsidDel="00000000" w:rsidP="00000000" w:rsidRDefault="00000000" w:rsidRPr="00000000" w14:paraId="00000014">
      <w:pPr>
        <w:numPr>
          <w:ilvl w:val="1"/>
          <w:numId w:val="4"/>
        </w:numPr>
        <w:ind w:left="1440" w:hanging="360"/>
        <w:contextualSpacing w:val="1"/>
        <w:rPr/>
      </w:pPr>
      <w:r w:rsidDel="00000000" w:rsidR="00000000" w:rsidRPr="00000000">
        <w:fldChar w:fldCharType="end"/>
      </w:r>
      <w:r w:rsidDel="00000000" w:rsidR="00000000" w:rsidRPr="00000000">
        <w:rPr>
          <w:sz w:val="21"/>
          <w:szCs w:val="21"/>
          <w:rtl w:val="0"/>
        </w:rPr>
        <w:t xml:space="preserve">15. Business Continuity / Disaster Recovery Plan(s)</w:t>
      </w:r>
    </w:p>
    <w:p w:rsidR="00000000" w:rsidDel="00000000" w:rsidP="00000000" w:rsidRDefault="00000000" w:rsidRPr="00000000" w14:paraId="00000015">
      <w:pPr>
        <w:ind w:left="720" w:firstLine="0"/>
        <w:contextualSpacing w:val="0"/>
        <w:rPr>
          <w:sz w:val="21"/>
          <w:szCs w:val="21"/>
        </w:rPr>
      </w:pPr>
      <w:r w:rsidDel="00000000" w:rsidR="00000000" w:rsidRPr="00000000">
        <w:fldChar w:fldCharType="begin"/>
        <w:instrText xml:space="preserve"> HYPERLINK "https://wiki.cac.washington.edu/display/TEGPM/Production+Readiness+Checklist#ProductionReadinessChecklist-15.BusinessContinuity/DisasterRecoveryPlan(s)" </w:instrText>
        <w:fldChar w:fldCharType="separate"/>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fldChar w:fldCharType="end"/>
      </w:r>
      <w:r w:rsidDel="00000000" w:rsidR="00000000" w:rsidRPr="00000000">
        <w:rPr>
          <w:b w:val="1"/>
          <w:color w:val="333333"/>
          <w:sz w:val="21"/>
          <w:szCs w:val="21"/>
          <w:rtl w:val="0"/>
        </w:rPr>
        <w:t xml:space="preserve">Detailed Readiness Criteria:</w:t>
      </w:r>
    </w:p>
    <w:tbl>
      <w:tblPr>
        <w:tblStyle w:val="Table1"/>
        <w:tblW w:w="9360.0" w:type="dxa"/>
        <w:jc w:val="left"/>
        <w:tblInd w:w="1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2.1917808219177"/>
        <w:gridCol w:w="1738.0821917808216"/>
        <w:gridCol w:w="1139.7260273972602"/>
        <w:gridCol w:w="1481.6438356164383"/>
        <w:gridCol w:w="1638.3561643835617"/>
        <w:tblGridChange w:id="0">
          <w:tblGrid>
            <w:gridCol w:w="3362.1917808219177"/>
            <w:gridCol w:w="1738.0821917808216"/>
            <w:gridCol w:w="1139.7260273972602"/>
            <w:gridCol w:w="1481.6438356164383"/>
            <w:gridCol w:w="1638.3561643835617"/>
          </w:tblGrid>
        </w:tblGridChange>
      </w:tblGrid>
      <w:tr>
        <w:trPr>
          <w:trHeight w:val="2100" w:hRule="atLeast"/>
        </w:trPr>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Readiness Criteria</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b w:val="1"/>
                <w:color w:val="333333"/>
                <w:sz w:val="21"/>
                <w:szCs w:val="21"/>
              </w:rPr>
            </w:pPr>
            <w:r w:rsidDel="00000000" w:rsidR="00000000" w:rsidRPr="00000000">
              <w:rPr>
                <w:b w:val="1"/>
                <w:color w:val="333333"/>
                <w:sz w:val="21"/>
                <w:szCs w:val="21"/>
                <w:rtl w:val="0"/>
              </w:rPr>
              <w:t xml:space="preserve">(Note: some readiness criteria may not apply to Software as a Service/Cloud service deployment)</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Responsible Person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and/or Document Name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Signed Off By</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 Complete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N/A if does not apply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N/C if no change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Comments: describe remaining work and estimated completion date</w:t>
            </w:r>
          </w:p>
        </w:tc>
      </w:tr>
      <w:tr>
        <w:trPr>
          <w:trHeight w:val="20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0">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rrpwa2rbzx6l" w:id="0"/>
            <w:bookmarkEnd w:id="0"/>
            <w:r w:rsidDel="00000000" w:rsidR="00000000" w:rsidRPr="00000000">
              <w:rPr>
                <w:b w:val="1"/>
                <w:color w:val="707070"/>
                <w:sz w:val="21"/>
                <w:szCs w:val="21"/>
                <w:rtl w:val="0"/>
              </w:rPr>
              <w:t xml:space="preserve">1. Hardware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1.1 Hardware requirements including disk space requirement have been given to support groups for resource allocation.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46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1.2 The installation and configuration requirements have been met based on requirements:</w:t>
            </w:r>
          </w:p>
          <w:p w:rsidR="00000000" w:rsidDel="00000000" w:rsidP="00000000" w:rsidRDefault="00000000" w:rsidRPr="00000000" w14:paraId="00000027">
            <w:pPr>
              <w:numPr>
                <w:ilvl w:val="1"/>
                <w:numId w:val="11"/>
              </w:numPr>
              <w:spacing w:before="320" w:lineRule="auto"/>
              <w:ind w:left="1440" w:hanging="360"/>
              <w:contextualSpacing w:val="1"/>
              <w:rPr/>
            </w:pPr>
            <w:r w:rsidDel="00000000" w:rsidR="00000000" w:rsidRPr="00000000">
              <w:rPr>
                <w:color w:val="333333"/>
                <w:sz w:val="21"/>
                <w:szCs w:val="21"/>
                <w:rtl w:val="0"/>
              </w:rPr>
              <w:t xml:space="preserve">Unix OS</w:t>
            </w:r>
          </w:p>
          <w:p w:rsidR="00000000" w:rsidDel="00000000" w:rsidP="00000000" w:rsidRDefault="00000000" w:rsidRPr="00000000" w14:paraId="00000028">
            <w:pPr>
              <w:numPr>
                <w:ilvl w:val="1"/>
                <w:numId w:val="11"/>
              </w:numPr>
              <w:spacing w:before="320" w:lineRule="auto"/>
              <w:ind w:left="1440" w:hanging="360"/>
              <w:contextualSpacing w:val="1"/>
              <w:rPr/>
            </w:pPr>
            <w:r w:rsidDel="00000000" w:rsidR="00000000" w:rsidRPr="00000000">
              <w:rPr>
                <w:color w:val="333333"/>
                <w:sz w:val="21"/>
                <w:szCs w:val="21"/>
                <w:rtl w:val="0"/>
              </w:rPr>
              <w:t xml:space="preserve">Windows OS</w:t>
            </w:r>
          </w:p>
          <w:p w:rsidR="00000000" w:rsidDel="00000000" w:rsidP="00000000" w:rsidRDefault="00000000" w:rsidRPr="00000000" w14:paraId="00000029">
            <w:pPr>
              <w:numPr>
                <w:ilvl w:val="1"/>
                <w:numId w:val="11"/>
              </w:numPr>
              <w:spacing w:before="320" w:lineRule="auto"/>
              <w:ind w:left="1440" w:hanging="360"/>
              <w:contextualSpacing w:val="1"/>
              <w:rPr/>
            </w:pPr>
            <w:r w:rsidDel="00000000" w:rsidR="00000000" w:rsidRPr="00000000">
              <w:rPr>
                <w:color w:val="333333"/>
                <w:sz w:val="21"/>
                <w:szCs w:val="21"/>
                <w:rtl w:val="0"/>
              </w:rPr>
              <w:t xml:space="preserve">Network connectivity</w:t>
            </w:r>
          </w:p>
          <w:p w:rsidR="00000000" w:rsidDel="00000000" w:rsidP="00000000" w:rsidRDefault="00000000" w:rsidRPr="00000000" w14:paraId="0000002A">
            <w:pPr>
              <w:numPr>
                <w:ilvl w:val="1"/>
                <w:numId w:val="11"/>
              </w:numPr>
              <w:spacing w:before="320" w:lineRule="auto"/>
              <w:ind w:left="1440" w:hanging="360"/>
              <w:contextualSpacing w:val="1"/>
              <w:rPr/>
            </w:pPr>
            <w:r w:rsidDel="00000000" w:rsidR="00000000" w:rsidRPr="00000000">
              <w:rPr>
                <w:color w:val="333333"/>
                <w:sz w:val="21"/>
                <w:szCs w:val="21"/>
                <w:rtl w:val="0"/>
              </w:rPr>
              <w:t xml:space="preserve">Redundancy system</w:t>
            </w:r>
          </w:p>
          <w:p w:rsidR="00000000" w:rsidDel="00000000" w:rsidP="00000000" w:rsidRDefault="00000000" w:rsidRPr="00000000" w14:paraId="0000002B">
            <w:pPr>
              <w:numPr>
                <w:ilvl w:val="1"/>
                <w:numId w:val="11"/>
              </w:numPr>
              <w:spacing w:before="320" w:lineRule="auto"/>
              <w:ind w:left="1440" w:hanging="360"/>
              <w:contextualSpacing w:val="1"/>
              <w:rPr/>
            </w:pPr>
            <w:r w:rsidDel="00000000" w:rsidR="00000000" w:rsidRPr="00000000">
              <w:rPr>
                <w:color w:val="333333"/>
                <w:sz w:val="21"/>
                <w:szCs w:val="21"/>
                <w:rtl w:val="0"/>
              </w:rPr>
              <w:t xml:space="preserve">Backend printing</w:t>
            </w:r>
          </w:p>
          <w:p w:rsidR="00000000" w:rsidDel="00000000" w:rsidP="00000000" w:rsidRDefault="00000000" w:rsidRPr="00000000" w14:paraId="0000002C">
            <w:pPr>
              <w:numPr>
                <w:ilvl w:val="1"/>
                <w:numId w:val="11"/>
              </w:numPr>
              <w:spacing w:before="320" w:lineRule="auto"/>
              <w:ind w:left="1440" w:hanging="360"/>
              <w:contextualSpacing w:val="1"/>
              <w:rPr/>
            </w:pPr>
            <w:r w:rsidDel="00000000" w:rsidR="00000000" w:rsidRPr="00000000">
              <w:rPr>
                <w:color w:val="333333"/>
                <w:sz w:val="21"/>
                <w:szCs w:val="21"/>
                <w:rtl w:val="0"/>
              </w:rPr>
              <w:t xml:space="preserve">Offline storage for reports and audit log</w:t>
            </w:r>
          </w:p>
          <w:p w:rsidR="00000000" w:rsidDel="00000000" w:rsidP="00000000" w:rsidRDefault="00000000" w:rsidRPr="00000000" w14:paraId="0000002D">
            <w:pPr>
              <w:numPr>
                <w:ilvl w:val="1"/>
                <w:numId w:val="11"/>
              </w:numPr>
              <w:spacing w:before="320" w:lineRule="auto"/>
              <w:ind w:left="1440" w:hanging="360"/>
              <w:contextualSpacing w:val="1"/>
              <w:rPr/>
            </w:pPr>
            <w:r w:rsidDel="00000000" w:rsidR="00000000" w:rsidRPr="00000000">
              <w:rPr>
                <w:color w:val="333333"/>
                <w:sz w:val="21"/>
                <w:szCs w:val="21"/>
                <w:rtl w:val="0"/>
              </w:rPr>
              <w:t xml:space="preserve">Database (version, size, etc)</w:t>
            </w:r>
          </w:p>
          <w:p w:rsidR="00000000" w:rsidDel="00000000" w:rsidP="00000000" w:rsidRDefault="00000000" w:rsidRPr="00000000" w14:paraId="0000002E">
            <w:pPr>
              <w:numPr>
                <w:ilvl w:val="1"/>
                <w:numId w:val="11"/>
              </w:numPr>
              <w:spacing w:before="320" w:lineRule="auto"/>
              <w:ind w:left="1440" w:hanging="360"/>
              <w:contextualSpacing w:val="1"/>
              <w:rPr/>
            </w:pPr>
            <w:r w:rsidDel="00000000" w:rsidR="00000000" w:rsidRPr="00000000">
              <w:rPr>
                <w:color w:val="333333"/>
                <w:sz w:val="21"/>
                <w:szCs w:val="21"/>
                <w:rtl w:val="0"/>
              </w:rPr>
              <w:t xml:space="preserve">Infrastructure software/middleware</w:t>
            </w:r>
          </w:p>
          <w:p w:rsidR="00000000" w:rsidDel="00000000" w:rsidP="00000000" w:rsidRDefault="00000000" w:rsidRPr="00000000" w14:paraId="0000002F">
            <w:pPr>
              <w:numPr>
                <w:ilvl w:val="1"/>
                <w:numId w:val="11"/>
              </w:numPr>
              <w:spacing w:before="320" w:lineRule="auto"/>
              <w:ind w:left="1440" w:hanging="360"/>
              <w:contextualSpacing w:val="1"/>
              <w:rPr/>
            </w:pPr>
            <w:r w:rsidDel="00000000" w:rsidR="00000000" w:rsidRPr="00000000">
              <w:rPr>
                <w:color w:val="333333"/>
                <w:sz w:val="21"/>
                <w:szCs w:val="21"/>
                <w:rtl w:val="0"/>
              </w:rPr>
              <w:t xml:space="preserve">Application software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23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4">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kb6f5hkb9yb5" w:id="1"/>
            <w:bookmarkEnd w:id="1"/>
            <w:r w:rsidDel="00000000" w:rsidR="00000000" w:rsidRPr="00000000">
              <w:rPr>
                <w:b w:val="1"/>
                <w:color w:val="707070"/>
                <w:sz w:val="21"/>
                <w:szCs w:val="21"/>
                <w:rtl w:val="0"/>
              </w:rPr>
              <w:t xml:space="preserve">2. End user device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vertAlign w:val="superscript"/>
              </w:rPr>
            </w:pPr>
            <w:r w:rsidDel="00000000" w:rsidR="00000000" w:rsidRPr="00000000">
              <w:rPr>
                <w:color w:val="333333"/>
                <w:sz w:val="21"/>
                <w:szCs w:val="21"/>
                <w:rtl w:val="0"/>
              </w:rPr>
              <w:t xml:space="preserve">2.1 Required hardware devices (PCs, printers, etc.) and software have been installed by End Device support groups and are functioning as expected.</w:t>
            </w:r>
            <w:r w:rsidDel="00000000" w:rsidR="00000000" w:rsidRPr="00000000">
              <w:rPr>
                <w:color w:val="333333"/>
                <w:sz w:val="21"/>
                <w:szCs w:val="21"/>
                <w:vertAlign w:val="superscript"/>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22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A">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1v0b72wf0fbv" w:id="2"/>
            <w:bookmarkEnd w:id="2"/>
            <w:r w:rsidDel="00000000" w:rsidR="00000000" w:rsidRPr="00000000">
              <w:rPr>
                <w:b w:val="1"/>
                <w:color w:val="707070"/>
                <w:sz w:val="21"/>
                <w:szCs w:val="21"/>
                <w:rtl w:val="0"/>
              </w:rPr>
              <w:t xml:space="preserve">3. Performance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3.1 Service Level Agreement (SLA) on application performance has been defined, documented, communicated, and accepted by the customers.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5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3.2 Performance requirements have been given to and reviewed by server support groups for system configuration.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0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3.3 Satisfactory capacity estimates have been completed based on load test.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3.4 Plan to monitor performance has been developed and communicated.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3.5 Plan for application, system, database, and network tuning has been defined and communicated.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88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4">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o4kzhka23hk3" w:id="3"/>
            <w:bookmarkEnd w:id="3"/>
            <w:r w:rsidDel="00000000" w:rsidR="00000000" w:rsidRPr="00000000">
              <w:rPr>
                <w:b w:val="1"/>
                <w:color w:val="707070"/>
                <w:sz w:val="21"/>
                <w:szCs w:val="21"/>
                <w:rtl w:val="0"/>
              </w:rPr>
              <w:t xml:space="preserve">4. Support</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4.1 On-going support has been adequately staffed. Roles and responsibilities have been defined, documented, communicated, and accepted by all parties involved:</w:t>
            </w:r>
          </w:p>
          <w:p w:rsidR="00000000" w:rsidDel="00000000" w:rsidP="00000000" w:rsidRDefault="00000000" w:rsidRPr="00000000" w14:paraId="00000056">
            <w:pPr>
              <w:numPr>
                <w:ilvl w:val="1"/>
                <w:numId w:val="9"/>
              </w:numPr>
              <w:spacing w:before="320" w:lineRule="auto"/>
              <w:ind w:left="1440" w:hanging="360"/>
              <w:contextualSpacing w:val="1"/>
              <w:rPr/>
            </w:pPr>
            <w:r w:rsidDel="00000000" w:rsidR="00000000" w:rsidRPr="00000000">
              <w:rPr>
                <w:color w:val="333333"/>
                <w:sz w:val="21"/>
                <w:szCs w:val="21"/>
                <w:rtl w:val="0"/>
              </w:rPr>
              <w:t xml:space="preserve">Platform support (servers, mainframe), DBA, Operations</w:t>
            </w:r>
          </w:p>
          <w:p w:rsidR="00000000" w:rsidDel="00000000" w:rsidP="00000000" w:rsidRDefault="00000000" w:rsidRPr="00000000" w14:paraId="00000057">
            <w:pPr>
              <w:numPr>
                <w:ilvl w:val="1"/>
                <w:numId w:val="9"/>
              </w:numPr>
              <w:spacing w:before="320" w:lineRule="auto"/>
              <w:ind w:left="1440" w:hanging="360"/>
              <w:contextualSpacing w:val="1"/>
              <w:rPr/>
            </w:pPr>
            <w:r w:rsidDel="00000000" w:rsidR="00000000" w:rsidRPr="00000000">
              <w:rPr>
                <w:color w:val="333333"/>
                <w:sz w:val="21"/>
                <w:szCs w:val="21"/>
                <w:rtl w:val="0"/>
              </w:rPr>
              <w:t xml:space="preserve">End device support</w:t>
            </w:r>
          </w:p>
          <w:p w:rsidR="00000000" w:rsidDel="00000000" w:rsidP="00000000" w:rsidRDefault="00000000" w:rsidRPr="00000000" w14:paraId="00000058">
            <w:pPr>
              <w:numPr>
                <w:ilvl w:val="1"/>
                <w:numId w:val="9"/>
              </w:numPr>
              <w:spacing w:before="320" w:lineRule="auto"/>
              <w:ind w:left="1440" w:hanging="360"/>
              <w:contextualSpacing w:val="1"/>
              <w:rPr/>
            </w:pPr>
            <w:r w:rsidDel="00000000" w:rsidR="00000000" w:rsidRPr="00000000">
              <w:rPr>
                <w:color w:val="333333"/>
                <w:sz w:val="21"/>
                <w:szCs w:val="21"/>
                <w:rtl w:val="0"/>
              </w:rPr>
              <w:t xml:space="preserve">Identity &amp; Access Support</w:t>
            </w:r>
          </w:p>
          <w:p w:rsidR="00000000" w:rsidDel="00000000" w:rsidP="00000000" w:rsidRDefault="00000000" w:rsidRPr="00000000" w14:paraId="00000059">
            <w:pPr>
              <w:numPr>
                <w:ilvl w:val="1"/>
                <w:numId w:val="9"/>
              </w:numPr>
              <w:spacing w:before="320" w:lineRule="auto"/>
              <w:ind w:left="1440" w:hanging="360"/>
              <w:contextualSpacing w:val="1"/>
              <w:rPr/>
            </w:pPr>
            <w:r w:rsidDel="00000000" w:rsidR="00000000" w:rsidRPr="00000000">
              <w:rPr>
                <w:color w:val="333333"/>
                <w:sz w:val="21"/>
                <w:szCs w:val="21"/>
                <w:rtl w:val="0"/>
              </w:rPr>
              <w:t xml:space="preserve">Helpdesk</w:t>
            </w:r>
          </w:p>
          <w:p w:rsidR="00000000" w:rsidDel="00000000" w:rsidP="00000000" w:rsidRDefault="00000000" w:rsidRPr="00000000" w14:paraId="0000005A">
            <w:pPr>
              <w:numPr>
                <w:ilvl w:val="1"/>
                <w:numId w:val="9"/>
              </w:numPr>
              <w:spacing w:before="320" w:lineRule="auto"/>
              <w:ind w:left="1440" w:hanging="360"/>
              <w:contextualSpacing w:val="1"/>
              <w:rPr/>
            </w:pPr>
            <w:r w:rsidDel="00000000" w:rsidR="00000000" w:rsidRPr="00000000">
              <w:rPr>
                <w:color w:val="333333"/>
                <w:sz w:val="21"/>
                <w:szCs w:val="21"/>
                <w:rtl w:val="0"/>
              </w:rPr>
              <w:t xml:space="preserve">Application support</w:t>
            </w:r>
          </w:p>
          <w:p w:rsidR="00000000" w:rsidDel="00000000" w:rsidP="00000000" w:rsidRDefault="00000000" w:rsidRPr="00000000" w14:paraId="0000005B">
            <w:pPr>
              <w:numPr>
                <w:ilvl w:val="1"/>
                <w:numId w:val="9"/>
              </w:numPr>
              <w:spacing w:before="320" w:lineRule="auto"/>
              <w:ind w:left="1440" w:hanging="360"/>
              <w:contextualSpacing w:val="1"/>
              <w:rPr/>
            </w:pPr>
            <w:r w:rsidDel="00000000" w:rsidR="00000000" w:rsidRPr="00000000">
              <w:rPr>
                <w:color w:val="333333"/>
                <w:sz w:val="21"/>
                <w:szCs w:val="21"/>
                <w:rtl w:val="0"/>
              </w:rPr>
              <w:t xml:space="preserve">User support</w:t>
            </w:r>
          </w:p>
          <w:p w:rsidR="00000000" w:rsidDel="00000000" w:rsidP="00000000" w:rsidRDefault="00000000" w:rsidRPr="00000000" w14:paraId="0000005C">
            <w:pPr>
              <w:numPr>
                <w:ilvl w:val="1"/>
                <w:numId w:val="9"/>
              </w:numPr>
              <w:spacing w:before="320" w:lineRule="auto"/>
              <w:ind w:left="1440" w:hanging="360"/>
              <w:contextualSpacing w:val="1"/>
              <w:rPr/>
            </w:pPr>
            <w:r w:rsidDel="00000000" w:rsidR="00000000" w:rsidRPr="00000000">
              <w:rPr>
                <w:color w:val="333333"/>
                <w:sz w:val="21"/>
                <w:szCs w:val="21"/>
                <w:rtl w:val="0"/>
              </w:rPr>
              <w:t xml:space="preserve">Service description in </w:t>
            </w:r>
            <w:hyperlink r:id="rId6">
              <w:r w:rsidDel="00000000" w:rsidR="00000000" w:rsidRPr="00000000">
                <w:rPr>
                  <w:color w:val="3b73af"/>
                  <w:sz w:val="21"/>
                  <w:szCs w:val="21"/>
                  <w:u w:val="single"/>
                  <w:rtl w:val="0"/>
                </w:rPr>
                <w:t xml:space="preserve">UWIT Service Catalog</w:t>
              </w:r>
            </w:hyperlink>
            <w:r w:rsidDel="00000000" w:rsidR="00000000" w:rsidRPr="00000000">
              <w:rPr>
                <w:color w:val="333333"/>
                <w:sz w:val="21"/>
                <w:szCs w:val="21"/>
                <w:rtl w:val="0"/>
              </w:rPr>
              <w:t xml:space="preserv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In the case of Software as a Service (SaaS/Cloud) deployment, the following should also be considered:</w:t>
            </w:r>
          </w:p>
          <w:p w:rsidR="00000000" w:rsidDel="00000000" w:rsidP="00000000" w:rsidRDefault="00000000" w:rsidRPr="00000000" w14:paraId="0000005E">
            <w:pPr>
              <w:numPr>
                <w:ilvl w:val="1"/>
                <w:numId w:val="10"/>
              </w:numPr>
              <w:spacing w:before="320" w:lineRule="auto"/>
              <w:ind w:left="1440" w:hanging="360"/>
              <w:contextualSpacing w:val="1"/>
              <w:rPr/>
            </w:pPr>
            <w:r w:rsidDel="00000000" w:rsidR="00000000" w:rsidRPr="00000000">
              <w:rPr>
                <w:color w:val="333333"/>
                <w:sz w:val="21"/>
                <w:szCs w:val="21"/>
                <w:rtl w:val="0"/>
              </w:rPr>
              <w:t xml:space="preserve">Vendor platform support SLA and/or release notes</w:t>
            </w:r>
          </w:p>
          <w:p w:rsidR="00000000" w:rsidDel="00000000" w:rsidP="00000000" w:rsidRDefault="00000000" w:rsidRPr="00000000" w14:paraId="0000005F">
            <w:pPr>
              <w:numPr>
                <w:ilvl w:val="1"/>
                <w:numId w:val="10"/>
              </w:numPr>
              <w:spacing w:before="320" w:lineRule="auto"/>
              <w:ind w:left="1440" w:hanging="360"/>
              <w:contextualSpacing w:val="1"/>
              <w:rPr/>
            </w:pPr>
            <w:r w:rsidDel="00000000" w:rsidR="00000000" w:rsidRPr="00000000">
              <w:rPr>
                <w:color w:val="333333"/>
                <w:sz w:val="21"/>
                <w:szCs w:val="21"/>
                <w:rtl w:val="0"/>
              </w:rPr>
              <w:t xml:space="preserve">Browser support</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76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4.2 System/Application availability information has been documented and communicated to the appropriate groups per project plan. Information required includes:</w:t>
            </w:r>
          </w:p>
          <w:p w:rsidR="00000000" w:rsidDel="00000000" w:rsidP="00000000" w:rsidRDefault="00000000" w:rsidRPr="00000000" w14:paraId="00000066">
            <w:pPr>
              <w:numPr>
                <w:ilvl w:val="1"/>
                <w:numId w:val="5"/>
              </w:numPr>
              <w:spacing w:before="320" w:lineRule="auto"/>
              <w:ind w:left="1440" w:hanging="360"/>
              <w:contextualSpacing w:val="1"/>
              <w:rPr/>
            </w:pPr>
            <w:r w:rsidDel="00000000" w:rsidR="00000000" w:rsidRPr="00000000">
              <w:rPr>
                <w:color w:val="333333"/>
                <w:sz w:val="21"/>
                <w:szCs w:val="21"/>
                <w:rtl w:val="0"/>
              </w:rPr>
              <w:t xml:space="preserve">Service level agreement (SLA)</w:t>
            </w:r>
            <w:r w:rsidDel="00000000" w:rsidR="00000000" w:rsidRPr="00000000">
              <w:rPr>
                <w:color w:val="ff0000"/>
                <w:sz w:val="21"/>
                <w:szCs w:val="21"/>
                <w:rtl w:val="0"/>
              </w:rPr>
              <w:t xml:space="preserve"> </w:t>
            </w:r>
          </w:p>
          <w:p w:rsidR="00000000" w:rsidDel="00000000" w:rsidP="00000000" w:rsidRDefault="00000000" w:rsidRPr="00000000" w14:paraId="00000067">
            <w:pPr>
              <w:numPr>
                <w:ilvl w:val="1"/>
                <w:numId w:val="5"/>
              </w:numPr>
              <w:spacing w:before="320" w:lineRule="auto"/>
              <w:ind w:left="1440" w:hanging="360"/>
              <w:contextualSpacing w:val="1"/>
              <w:rPr/>
            </w:pPr>
            <w:r w:rsidDel="00000000" w:rsidR="00000000" w:rsidRPr="00000000">
              <w:rPr>
                <w:color w:val="333333"/>
                <w:sz w:val="21"/>
                <w:szCs w:val="21"/>
                <w:rtl w:val="0"/>
              </w:rPr>
              <w:t xml:space="preserve">Hours of availability</w:t>
            </w:r>
          </w:p>
          <w:p w:rsidR="00000000" w:rsidDel="00000000" w:rsidP="00000000" w:rsidRDefault="00000000" w:rsidRPr="00000000" w14:paraId="00000068">
            <w:pPr>
              <w:numPr>
                <w:ilvl w:val="1"/>
                <w:numId w:val="5"/>
              </w:numPr>
              <w:spacing w:before="320" w:lineRule="auto"/>
              <w:ind w:left="1440" w:hanging="360"/>
              <w:contextualSpacing w:val="1"/>
              <w:rPr/>
            </w:pPr>
            <w:r w:rsidDel="00000000" w:rsidR="00000000" w:rsidRPr="00000000">
              <w:rPr>
                <w:color w:val="333333"/>
                <w:sz w:val="21"/>
                <w:szCs w:val="21"/>
                <w:rtl w:val="0"/>
              </w:rPr>
              <w:t xml:space="preserve">Application support contacts</w:t>
            </w:r>
          </w:p>
          <w:p w:rsidR="00000000" w:rsidDel="00000000" w:rsidP="00000000" w:rsidRDefault="00000000" w:rsidRPr="00000000" w14:paraId="00000069">
            <w:pPr>
              <w:numPr>
                <w:ilvl w:val="1"/>
                <w:numId w:val="5"/>
              </w:numPr>
              <w:spacing w:before="320" w:lineRule="auto"/>
              <w:ind w:left="1440" w:hanging="360"/>
              <w:contextualSpacing w:val="1"/>
              <w:rPr/>
            </w:pPr>
            <w:r w:rsidDel="00000000" w:rsidR="00000000" w:rsidRPr="00000000">
              <w:rPr>
                <w:color w:val="333333"/>
                <w:sz w:val="21"/>
                <w:szCs w:val="21"/>
                <w:rtl w:val="0"/>
              </w:rPr>
              <w:t xml:space="preserve">Database support contacts</w:t>
            </w:r>
          </w:p>
          <w:p w:rsidR="00000000" w:rsidDel="00000000" w:rsidP="00000000" w:rsidRDefault="00000000" w:rsidRPr="00000000" w14:paraId="0000006A">
            <w:pPr>
              <w:numPr>
                <w:ilvl w:val="1"/>
                <w:numId w:val="5"/>
              </w:numPr>
              <w:spacing w:before="320" w:lineRule="auto"/>
              <w:ind w:left="1440" w:hanging="360"/>
              <w:contextualSpacing w:val="1"/>
              <w:rPr/>
            </w:pPr>
            <w:r w:rsidDel="00000000" w:rsidR="00000000" w:rsidRPr="00000000">
              <w:rPr>
                <w:color w:val="333333"/>
                <w:sz w:val="21"/>
                <w:szCs w:val="21"/>
                <w:rtl w:val="0"/>
              </w:rPr>
              <w:t xml:space="preserve">System support contacts</w:t>
            </w:r>
          </w:p>
          <w:p w:rsidR="00000000" w:rsidDel="00000000" w:rsidP="00000000" w:rsidRDefault="00000000" w:rsidRPr="00000000" w14:paraId="0000006B">
            <w:pPr>
              <w:numPr>
                <w:ilvl w:val="1"/>
                <w:numId w:val="5"/>
              </w:numPr>
              <w:spacing w:before="320" w:lineRule="auto"/>
              <w:ind w:left="1440" w:hanging="360"/>
              <w:contextualSpacing w:val="1"/>
              <w:rPr/>
            </w:pPr>
            <w:r w:rsidDel="00000000" w:rsidR="00000000" w:rsidRPr="00000000">
              <w:rPr>
                <w:color w:val="333333"/>
                <w:sz w:val="21"/>
                <w:szCs w:val="21"/>
                <w:rtl w:val="0"/>
              </w:rPr>
              <w:t xml:space="preserve">User community contacts</w:t>
            </w:r>
          </w:p>
          <w:p w:rsidR="00000000" w:rsidDel="00000000" w:rsidP="00000000" w:rsidRDefault="00000000" w:rsidRPr="00000000" w14:paraId="0000006C">
            <w:pPr>
              <w:numPr>
                <w:ilvl w:val="1"/>
                <w:numId w:val="5"/>
              </w:numPr>
              <w:spacing w:before="320" w:lineRule="auto"/>
              <w:ind w:left="1440" w:hanging="360"/>
              <w:contextualSpacing w:val="1"/>
              <w:rPr/>
            </w:pPr>
            <w:r w:rsidDel="00000000" w:rsidR="00000000" w:rsidRPr="00000000">
              <w:rPr>
                <w:color w:val="333333"/>
                <w:sz w:val="21"/>
                <w:szCs w:val="21"/>
                <w:rtl w:val="0"/>
              </w:rPr>
              <w:t xml:space="preserve">Backup schedule</w:t>
            </w:r>
          </w:p>
          <w:p w:rsidR="00000000" w:rsidDel="00000000" w:rsidP="00000000" w:rsidRDefault="00000000" w:rsidRPr="00000000" w14:paraId="0000006D">
            <w:pPr>
              <w:numPr>
                <w:ilvl w:val="1"/>
                <w:numId w:val="5"/>
              </w:numPr>
              <w:spacing w:before="320" w:lineRule="auto"/>
              <w:ind w:left="1440" w:hanging="360"/>
              <w:contextualSpacing w:val="1"/>
              <w:rPr/>
            </w:pPr>
            <w:r w:rsidDel="00000000" w:rsidR="00000000" w:rsidRPr="00000000">
              <w:rPr>
                <w:color w:val="333333"/>
                <w:sz w:val="21"/>
                <w:szCs w:val="21"/>
                <w:rtl w:val="0"/>
              </w:rPr>
              <w:t xml:space="preserve">Maintenance window</w:t>
            </w:r>
          </w:p>
          <w:p w:rsidR="00000000" w:rsidDel="00000000" w:rsidP="00000000" w:rsidRDefault="00000000" w:rsidRPr="00000000" w14:paraId="0000006E">
            <w:pPr>
              <w:numPr>
                <w:ilvl w:val="1"/>
                <w:numId w:val="5"/>
              </w:numPr>
              <w:spacing w:before="320" w:lineRule="auto"/>
              <w:ind w:left="1440" w:hanging="360"/>
              <w:contextualSpacing w:val="1"/>
              <w:rPr/>
            </w:pPr>
            <w:r w:rsidDel="00000000" w:rsidR="00000000" w:rsidRPr="00000000">
              <w:rPr>
                <w:color w:val="333333"/>
                <w:sz w:val="21"/>
                <w:szCs w:val="21"/>
                <w:rtl w:val="0"/>
              </w:rPr>
              <w:t xml:space="preserve">Downtime procedures</w:t>
            </w:r>
          </w:p>
          <w:p w:rsidR="00000000" w:rsidDel="00000000" w:rsidP="00000000" w:rsidRDefault="00000000" w:rsidRPr="00000000" w14:paraId="0000006F">
            <w:pPr>
              <w:numPr>
                <w:ilvl w:val="1"/>
                <w:numId w:val="5"/>
              </w:numPr>
              <w:spacing w:before="320" w:lineRule="auto"/>
              <w:ind w:left="1440" w:hanging="360"/>
              <w:contextualSpacing w:val="1"/>
              <w:rPr/>
            </w:pPr>
            <w:r w:rsidDel="00000000" w:rsidR="00000000" w:rsidRPr="00000000">
              <w:rPr>
                <w:color w:val="333333"/>
                <w:sz w:val="21"/>
                <w:szCs w:val="21"/>
                <w:rtl w:val="0"/>
              </w:rPr>
              <w:t xml:space="preserve">Communication procedures: who needs to be notified in the event of scheduled/unscheduled downtime and how</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4.3  Customers have reviewed support documentation and have agreed to SLA.</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20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9">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hn03mn3mq9dd" w:id="4"/>
            <w:bookmarkEnd w:id="4"/>
            <w:r w:rsidDel="00000000" w:rsidR="00000000" w:rsidRPr="00000000">
              <w:rPr>
                <w:b w:val="1"/>
                <w:color w:val="707070"/>
                <w:sz w:val="21"/>
                <w:szCs w:val="21"/>
                <w:rtl w:val="0"/>
              </w:rPr>
              <w:t xml:space="preserve">5. Enterprise Architecture</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5.1 Architectural review has been completed with satisfactory results or exception request has been approved.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28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F">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n37igyurcz6l" w:id="5"/>
            <w:bookmarkEnd w:id="5"/>
            <w:r w:rsidDel="00000000" w:rsidR="00000000" w:rsidRPr="00000000">
              <w:rPr>
                <w:b w:val="1"/>
                <w:color w:val="707070"/>
                <w:sz w:val="21"/>
                <w:szCs w:val="21"/>
                <w:rtl w:val="0"/>
              </w:rPr>
              <w:t xml:space="preserve">6. Security</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6.1 Security review has been completed. Required action items identified have been completed. (For web applications, see the </w:t>
            </w:r>
            <w:hyperlink r:id="rId7">
              <w:r w:rsidDel="00000000" w:rsidR="00000000" w:rsidRPr="00000000">
                <w:rPr>
                  <w:color w:val="3b73af"/>
                  <w:sz w:val="21"/>
                  <w:szCs w:val="21"/>
                  <w:u w:val="single"/>
                  <w:rtl w:val="0"/>
                </w:rPr>
                <w:t xml:space="preserve">Application Security Review Process</w:t>
              </w:r>
            </w:hyperlink>
            <w:r w:rsidDel="00000000" w:rsidR="00000000" w:rsidRPr="00000000">
              <w:rPr>
                <w:color w:val="333333"/>
                <w:sz w:val="21"/>
                <w:szCs w:val="21"/>
                <w:rtl w:val="0"/>
              </w:rPr>
              <w:t xml:space="preserve"> for a self-assessment.)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8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6.2 Required production access accounts have been set up with appropriate security profile (e.g., certificates, ASTRA authorizations).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22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A">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f16vwok365vc" w:id="6"/>
            <w:bookmarkEnd w:id="6"/>
            <w:r w:rsidDel="00000000" w:rsidR="00000000" w:rsidRPr="00000000">
              <w:rPr>
                <w:b w:val="1"/>
                <w:color w:val="707070"/>
                <w:sz w:val="21"/>
                <w:szCs w:val="21"/>
                <w:rtl w:val="0"/>
              </w:rPr>
              <w:t xml:space="preserve">7. Testing</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7.1 Detailed information about the release, including fixes and any other changes made to the application, has been communicated to test personnel.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23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7.2 Test completion criteria (e.g., 98% test execution, 95% test success, no blocking defects) have been documented and agreed upon by Test personnel, Application Support and Customers.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8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7.3 The level of test results documentation (i.e., how much detail) have been documented and agreed upon by Test personnel, Application Support and Customers.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5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7.4 Functional Testing: Application feature/functionality has been tested and is functioning as expected.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7.5 Integration Testing: Interfaces have been tested and are functioning as expected.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21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7.6 Business Cycle Testing: Transactions and activities that are date sensitive and occur daily, weekly, or monthly, have been tested and are functioning as expected.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5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7.7 Compatibility Testing: New or changed systems have been tested on different software and hardware configurations.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7.8 Installation Testing: Installation/Upgrade procedures have been tested with no problems.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36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7.9 Performance Testing: Application performance meets the agreed Service Level Agreement (SLA) with the customers:</w:t>
            </w:r>
          </w:p>
          <w:p w:rsidR="00000000" w:rsidDel="00000000" w:rsidP="00000000" w:rsidRDefault="00000000" w:rsidRPr="00000000" w14:paraId="000000B4">
            <w:pPr>
              <w:numPr>
                <w:ilvl w:val="1"/>
                <w:numId w:val="6"/>
              </w:numPr>
              <w:spacing w:before="320" w:lineRule="auto"/>
              <w:ind w:left="1440" w:hanging="360"/>
              <w:contextualSpacing w:val="1"/>
              <w:rPr/>
            </w:pPr>
            <w:r w:rsidDel="00000000" w:rsidR="00000000" w:rsidRPr="00000000">
              <w:rPr>
                <w:color w:val="333333"/>
                <w:sz w:val="21"/>
                <w:szCs w:val="21"/>
                <w:rtl w:val="0"/>
              </w:rPr>
              <w:t xml:space="preserve">Response time</w:t>
            </w:r>
          </w:p>
          <w:p w:rsidR="00000000" w:rsidDel="00000000" w:rsidP="00000000" w:rsidRDefault="00000000" w:rsidRPr="00000000" w14:paraId="000000B5">
            <w:pPr>
              <w:numPr>
                <w:ilvl w:val="1"/>
                <w:numId w:val="6"/>
              </w:numPr>
              <w:spacing w:before="320" w:lineRule="auto"/>
              <w:ind w:left="1440" w:hanging="360"/>
              <w:contextualSpacing w:val="1"/>
              <w:rPr/>
            </w:pPr>
            <w:r w:rsidDel="00000000" w:rsidR="00000000" w:rsidRPr="00000000">
              <w:rPr>
                <w:color w:val="333333"/>
                <w:sz w:val="21"/>
                <w:szCs w:val="21"/>
                <w:rtl w:val="0"/>
              </w:rPr>
              <w:t xml:space="preserve">Throughput volume</w:t>
            </w:r>
          </w:p>
          <w:p w:rsidR="00000000" w:rsidDel="00000000" w:rsidP="00000000" w:rsidRDefault="00000000" w:rsidRPr="00000000" w14:paraId="000000B6">
            <w:pPr>
              <w:numPr>
                <w:ilvl w:val="1"/>
                <w:numId w:val="6"/>
              </w:numPr>
              <w:spacing w:before="320" w:lineRule="auto"/>
              <w:ind w:left="1440" w:hanging="360"/>
              <w:contextualSpacing w:val="1"/>
              <w:rPr/>
            </w:pPr>
            <w:r w:rsidDel="00000000" w:rsidR="00000000" w:rsidRPr="00000000">
              <w:rPr>
                <w:color w:val="333333"/>
                <w:sz w:val="21"/>
                <w:szCs w:val="21"/>
                <w:rtl w:val="0"/>
              </w:rPr>
              <w:t xml:space="preserve">Passive/active users</w:t>
            </w:r>
          </w:p>
          <w:p w:rsidR="00000000" w:rsidDel="00000000" w:rsidP="00000000" w:rsidRDefault="00000000" w:rsidRPr="00000000" w14:paraId="000000B7">
            <w:pPr>
              <w:numPr>
                <w:ilvl w:val="1"/>
                <w:numId w:val="6"/>
              </w:numPr>
              <w:spacing w:before="320" w:lineRule="auto"/>
              <w:ind w:left="1440" w:hanging="360"/>
              <w:contextualSpacing w:val="1"/>
              <w:rPr/>
            </w:pPr>
            <w:r w:rsidDel="00000000" w:rsidR="00000000" w:rsidRPr="00000000">
              <w:rPr>
                <w:color w:val="333333"/>
                <w:sz w:val="21"/>
                <w:szCs w:val="21"/>
                <w:rtl w:val="0"/>
              </w:rPr>
              <w:t xml:space="preserve">Peak/off peak processing capacity</w:t>
            </w:r>
          </w:p>
          <w:p w:rsidR="00000000" w:rsidDel="00000000" w:rsidP="00000000" w:rsidRDefault="00000000" w:rsidRPr="00000000" w14:paraId="000000B8">
            <w:pPr>
              <w:numPr>
                <w:ilvl w:val="1"/>
                <w:numId w:val="6"/>
              </w:numPr>
              <w:spacing w:before="320" w:lineRule="auto"/>
              <w:ind w:left="1440" w:hanging="360"/>
              <w:contextualSpacing w:val="1"/>
              <w:rPr/>
            </w:pPr>
            <w:r w:rsidDel="00000000" w:rsidR="00000000" w:rsidRPr="00000000">
              <w:rPr>
                <w:color w:val="333333"/>
                <w:sz w:val="21"/>
                <w:szCs w:val="21"/>
                <w:rtl w:val="0"/>
              </w:rPr>
              <w:t xml:space="preserve">Transaction process rate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5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7.10 Regression Testing: Fixes and the overall integrity of the software have been retested with no new problems.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21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7.11 Failover/Recovery Testing: The failover/recovery capability from a variety of hardware, software, or network malfunctions has been tested and is functioning as expected.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7.12 Impact on other systems has been assessed and no negative impacts have been discovered.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8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7.13 All High Priority problems as defined by project are resolved or workarounds have been developed and accepted by users.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49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ff0000"/>
                <w:sz w:val="21"/>
                <w:szCs w:val="21"/>
              </w:rPr>
            </w:pPr>
            <w:r w:rsidDel="00000000" w:rsidR="00000000" w:rsidRPr="00000000">
              <w:rPr>
                <w:color w:val="333333"/>
                <w:sz w:val="21"/>
                <w:szCs w:val="21"/>
                <w:rtl w:val="0"/>
              </w:rPr>
              <w:t xml:space="preserve">7.14 The test completion criteria (see. 7.2) have been met, and the following information has been communicated to and accepted by previously defined stakeholders: </w:t>
            </w:r>
            <w:r w:rsidDel="00000000" w:rsidR="00000000" w:rsidRPr="00000000">
              <w:rPr>
                <w:color w:val="ff0000"/>
                <w:sz w:val="21"/>
                <w:szCs w:val="21"/>
                <w:rtl w:val="0"/>
              </w:rPr>
              <w:t xml:space="preserve"> </w:t>
            </w:r>
          </w:p>
          <w:p w:rsidR="00000000" w:rsidDel="00000000" w:rsidP="00000000" w:rsidRDefault="00000000" w:rsidRPr="00000000" w14:paraId="000000D2">
            <w:pPr>
              <w:numPr>
                <w:ilvl w:val="1"/>
                <w:numId w:val="8"/>
              </w:numPr>
              <w:spacing w:before="320" w:lineRule="auto"/>
              <w:ind w:left="1440" w:hanging="360"/>
              <w:contextualSpacing w:val="1"/>
              <w:rPr/>
            </w:pPr>
            <w:r w:rsidDel="00000000" w:rsidR="00000000" w:rsidRPr="00000000">
              <w:rPr>
                <w:color w:val="333333"/>
                <w:sz w:val="21"/>
                <w:szCs w:val="21"/>
                <w:rtl w:val="0"/>
              </w:rPr>
              <w:t xml:space="preserve">Test variances (expected results vs. actual results) and reasons for the variances</w:t>
            </w:r>
          </w:p>
          <w:p w:rsidR="00000000" w:rsidDel="00000000" w:rsidP="00000000" w:rsidRDefault="00000000" w:rsidRPr="00000000" w14:paraId="000000D3">
            <w:pPr>
              <w:numPr>
                <w:ilvl w:val="1"/>
                <w:numId w:val="8"/>
              </w:numPr>
              <w:spacing w:before="320" w:lineRule="auto"/>
              <w:ind w:left="1440" w:hanging="360"/>
              <w:contextualSpacing w:val="1"/>
              <w:rPr/>
            </w:pPr>
            <w:r w:rsidDel="00000000" w:rsidR="00000000" w:rsidRPr="00000000">
              <w:rPr>
                <w:color w:val="333333"/>
                <w:sz w:val="21"/>
                <w:szCs w:val="21"/>
                <w:rtl w:val="0"/>
              </w:rPr>
              <w:t xml:space="preserve">Issues list (resolved/not resolved)</w:t>
            </w:r>
          </w:p>
          <w:p w:rsidR="00000000" w:rsidDel="00000000" w:rsidP="00000000" w:rsidRDefault="00000000" w:rsidRPr="00000000" w14:paraId="000000D4">
            <w:pPr>
              <w:numPr>
                <w:ilvl w:val="1"/>
                <w:numId w:val="8"/>
              </w:numPr>
              <w:spacing w:before="320" w:lineRule="auto"/>
              <w:ind w:left="1440" w:hanging="360"/>
              <w:contextualSpacing w:val="1"/>
              <w:rPr/>
            </w:pPr>
            <w:r w:rsidDel="00000000" w:rsidR="00000000" w:rsidRPr="00000000">
              <w:rPr>
                <w:color w:val="333333"/>
                <w:sz w:val="21"/>
                <w:szCs w:val="21"/>
                <w:rtl w:val="0"/>
              </w:rPr>
              <w:t xml:space="preserve">Test adequacy (reasons for running or not running defined tests)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7.15 All previously defined test documents have been completed and distributed to the appropriate groups.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2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E">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nu12mq5zirxu" w:id="7"/>
            <w:bookmarkEnd w:id="7"/>
            <w:r w:rsidDel="00000000" w:rsidR="00000000" w:rsidRPr="00000000">
              <w:rPr>
                <w:b w:val="1"/>
                <w:color w:val="707070"/>
                <w:sz w:val="21"/>
                <w:szCs w:val="21"/>
                <w:rtl w:val="0"/>
              </w:rPr>
              <w:t xml:space="preserve">8. User Acceptance</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8.1 User acceptance testing is completed.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8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8.2 End to end business functionality (e.g. workflow and key business process) has been tested by the users and is functioning as expected.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7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8.3 Sign-off for issues not fixed has been completed.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20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E">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c2r5m63ip7dv" w:id="8"/>
            <w:bookmarkEnd w:id="8"/>
            <w:r w:rsidDel="00000000" w:rsidR="00000000" w:rsidRPr="00000000">
              <w:rPr>
                <w:b w:val="1"/>
                <w:color w:val="707070"/>
                <w:sz w:val="21"/>
                <w:szCs w:val="21"/>
                <w:rtl w:val="0"/>
              </w:rPr>
              <w:t xml:space="preserve">9. User Guide and Training</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9.1 Training documentation for users and application support has been completed and distributed per training communication plan.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9.2 Designated staff has received training and has demonstrated required competency.</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7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9.3 User documentation has been completed or updated.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23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E">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91912mc67jdc" w:id="9"/>
            <w:bookmarkEnd w:id="9"/>
            <w:r w:rsidDel="00000000" w:rsidR="00000000" w:rsidRPr="00000000">
              <w:rPr>
                <w:b w:val="1"/>
                <w:color w:val="707070"/>
                <w:sz w:val="21"/>
                <w:szCs w:val="21"/>
                <w:rtl w:val="0"/>
              </w:rPr>
              <w:t xml:space="preserve">10. Helpdesk Documentation and Training</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10.1 Helpdesk documentation has been completed or updated and distributed two weeks in advance of release date.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10.2 Helpdesk staff has received training and has demonstrated required competency.</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51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9">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hc56nh3r14z3" w:id="10"/>
            <w:bookmarkEnd w:id="10"/>
            <w:r w:rsidDel="00000000" w:rsidR="00000000" w:rsidRPr="00000000">
              <w:rPr>
                <w:b w:val="1"/>
                <w:color w:val="707070"/>
                <w:sz w:val="21"/>
                <w:szCs w:val="21"/>
                <w:rtl w:val="0"/>
              </w:rPr>
              <w:t xml:space="preserve">11. Installation Guide</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11.1 Detailed instructions for the implementation team have been provided. These include:</w:t>
            </w:r>
          </w:p>
          <w:p w:rsidR="00000000" w:rsidDel="00000000" w:rsidP="00000000" w:rsidRDefault="00000000" w:rsidRPr="00000000" w14:paraId="0000010B">
            <w:pPr>
              <w:numPr>
                <w:ilvl w:val="1"/>
                <w:numId w:val="2"/>
              </w:numPr>
              <w:spacing w:before="320" w:lineRule="auto"/>
              <w:ind w:left="1440" w:hanging="360"/>
              <w:contextualSpacing w:val="1"/>
              <w:rPr/>
            </w:pPr>
            <w:r w:rsidDel="00000000" w:rsidR="00000000" w:rsidRPr="00000000">
              <w:rPr>
                <w:color w:val="333333"/>
                <w:sz w:val="21"/>
                <w:szCs w:val="21"/>
                <w:rtl w:val="0"/>
              </w:rPr>
              <w:t xml:space="preserve">Architecture overview (hardware, software) with diagram and interfaces</w:t>
            </w:r>
          </w:p>
          <w:p w:rsidR="00000000" w:rsidDel="00000000" w:rsidP="00000000" w:rsidRDefault="00000000" w:rsidRPr="00000000" w14:paraId="0000010C">
            <w:pPr>
              <w:numPr>
                <w:ilvl w:val="1"/>
                <w:numId w:val="2"/>
              </w:numPr>
              <w:spacing w:before="320" w:lineRule="auto"/>
              <w:ind w:left="1440" w:hanging="360"/>
              <w:contextualSpacing w:val="1"/>
              <w:rPr/>
            </w:pPr>
            <w:r w:rsidDel="00000000" w:rsidR="00000000" w:rsidRPr="00000000">
              <w:rPr>
                <w:color w:val="333333"/>
                <w:sz w:val="21"/>
                <w:szCs w:val="21"/>
                <w:rtl w:val="0"/>
              </w:rPr>
              <w:t xml:space="preserve">Environmental setup and configuration requirements</w:t>
            </w:r>
          </w:p>
          <w:p w:rsidR="00000000" w:rsidDel="00000000" w:rsidP="00000000" w:rsidRDefault="00000000" w:rsidRPr="00000000" w14:paraId="0000010D">
            <w:pPr>
              <w:numPr>
                <w:ilvl w:val="1"/>
                <w:numId w:val="2"/>
              </w:numPr>
              <w:spacing w:before="320" w:lineRule="auto"/>
              <w:ind w:left="1440" w:hanging="360"/>
              <w:contextualSpacing w:val="1"/>
              <w:rPr/>
            </w:pPr>
            <w:r w:rsidDel="00000000" w:rsidR="00000000" w:rsidRPr="00000000">
              <w:rPr>
                <w:color w:val="333333"/>
                <w:sz w:val="21"/>
                <w:szCs w:val="21"/>
                <w:rtl w:val="0"/>
              </w:rPr>
              <w:t xml:space="preserve">Installation procedures</w:t>
            </w:r>
          </w:p>
          <w:p w:rsidR="00000000" w:rsidDel="00000000" w:rsidP="00000000" w:rsidRDefault="00000000" w:rsidRPr="00000000" w14:paraId="0000010E">
            <w:pPr>
              <w:numPr>
                <w:ilvl w:val="1"/>
                <w:numId w:val="2"/>
              </w:numPr>
              <w:spacing w:before="320" w:lineRule="auto"/>
              <w:ind w:left="1440" w:hanging="360"/>
              <w:contextualSpacing w:val="1"/>
              <w:rPr/>
            </w:pPr>
            <w:r w:rsidDel="00000000" w:rsidR="00000000" w:rsidRPr="00000000">
              <w:rPr>
                <w:color w:val="333333"/>
                <w:sz w:val="21"/>
                <w:szCs w:val="21"/>
                <w:rtl w:val="0"/>
              </w:rPr>
              <w:t xml:space="preserve">Backout procedures</w:t>
            </w:r>
          </w:p>
          <w:p w:rsidR="00000000" w:rsidDel="00000000" w:rsidP="00000000" w:rsidRDefault="00000000" w:rsidRPr="00000000" w14:paraId="0000010F">
            <w:pPr>
              <w:numPr>
                <w:ilvl w:val="1"/>
                <w:numId w:val="2"/>
              </w:numPr>
              <w:spacing w:before="320" w:lineRule="auto"/>
              <w:ind w:left="1440" w:hanging="360"/>
              <w:contextualSpacing w:val="1"/>
              <w:rPr/>
            </w:pPr>
            <w:r w:rsidDel="00000000" w:rsidR="00000000" w:rsidRPr="00000000">
              <w:rPr>
                <w:color w:val="333333"/>
                <w:sz w:val="21"/>
                <w:szCs w:val="21"/>
                <w:rtl w:val="0"/>
              </w:rPr>
              <w:t xml:space="preserve">Interdependency details</w:t>
            </w:r>
          </w:p>
          <w:p w:rsidR="00000000" w:rsidDel="00000000" w:rsidP="00000000" w:rsidRDefault="00000000" w:rsidRPr="00000000" w14:paraId="00000110">
            <w:pPr>
              <w:numPr>
                <w:ilvl w:val="1"/>
                <w:numId w:val="2"/>
              </w:numPr>
              <w:spacing w:before="320" w:lineRule="auto"/>
              <w:ind w:left="1440" w:hanging="360"/>
              <w:contextualSpacing w:val="1"/>
              <w:rPr/>
            </w:pPr>
            <w:r w:rsidDel="00000000" w:rsidR="00000000" w:rsidRPr="00000000">
              <w:rPr>
                <w:color w:val="333333"/>
                <w:sz w:val="21"/>
                <w:szCs w:val="21"/>
                <w:rtl w:val="0"/>
              </w:rPr>
              <w:t xml:space="preserve">Logging retention/usage log availability</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4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5">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iza6rv86i46r" w:id="11"/>
            <w:bookmarkEnd w:id="11"/>
            <w:r w:rsidDel="00000000" w:rsidR="00000000" w:rsidRPr="00000000">
              <w:rPr>
                <w:b w:val="1"/>
                <w:color w:val="707070"/>
                <w:sz w:val="21"/>
                <w:szCs w:val="21"/>
                <w:rtl w:val="0"/>
              </w:rPr>
              <w:t xml:space="preserve">12. Implementation Plan</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12.1 The package and the installation scripts can be installed repeatedly.</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0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12.2 Stability has been defined and achieved per plan.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6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12.3 A detailed plan for moving the system from Test to Production has been developed, documented, and communicated per project plan. The plan should include:</w:t>
            </w:r>
          </w:p>
          <w:p w:rsidR="00000000" w:rsidDel="00000000" w:rsidP="00000000" w:rsidRDefault="00000000" w:rsidRPr="00000000" w14:paraId="00000121">
            <w:pPr>
              <w:numPr>
                <w:ilvl w:val="1"/>
                <w:numId w:val="3"/>
              </w:numPr>
              <w:spacing w:before="320" w:lineRule="auto"/>
              <w:ind w:left="1440" w:hanging="360"/>
              <w:contextualSpacing w:val="1"/>
              <w:rPr/>
            </w:pPr>
            <w:r w:rsidDel="00000000" w:rsidR="00000000" w:rsidRPr="00000000">
              <w:rPr>
                <w:color w:val="333333"/>
                <w:sz w:val="21"/>
                <w:szCs w:val="21"/>
                <w:rtl w:val="0"/>
              </w:rPr>
              <w:t xml:space="preserve">Steps to move from test to production</w:t>
            </w:r>
          </w:p>
          <w:p w:rsidR="00000000" w:rsidDel="00000000" w:rsidP="00000000" w:rsidRDefault="00000000" w:rsidRPr="00000000" w14:paraId="00000122">
            <w:pPr>
              <w:numPr>
                <w:ilvl w:val="1"/>
                <w:numId w:val="3"/>
              </w:numPr>
              <w:spacing w:before="320" w:lineRule="auto"/>
              <w:ind w:left="1440" w:hanging="360"/>
              <w:contextualSpacing w:val="1"/>
              <w:rPr/>
            </w:pPr>
            <w:r w:rsidDel="00000000" w:rsidR="00000000" w:rsidRPr="00000000">
              <w:rPr>
                <w:color w:val="333333"/>
                <w:sz w:val="21"/>
                <w:szCs w:val="21"/>
                <w:rtl w:val="0"/>
              </w:rPr>
              <w:t xml:space="preserve">Event log description</w:t>
            </w:r>
          </w:p>
          <w:p w:rsidR="00000000" w:rsidDel="00000000" w:rsidP="00000000" w:rsidRDefault="00000000" w:rsidRPr="00000000" w14:paraId="00000123">
            <w:pPr>
              <w:numPr>
                <w:ilvl w:val="1"/>
                <w:numId w:val="3"/>
              </w:numPr>
              <w:spacing w:before="320" w:lineRule="auto"/>
              <w:ind w:left="1440" w:hanging="360"/>
              <w:contextualSpacing w:val="1"/>
              <w:rPr/>
            </w:pPr>
            <w:r w:rsidDel="00000000" w:rsidR="00000000" w:rsidRPr="00000000">
              <w:rPr>
                <w:color w:val="333333"/>
                <w:sz w:val="21"/>
                <w:szCs w:val="21"/>
                <w:rtl w:val="0"/>
              </w:rPr>
              <w:t xml:space="preserve">Installation accuracy verification</w:t>
            </w:r>
          </w:p>
          <w:p w:rsidR="00000000" w:rsidDel="00000000" w:rsidP="00000000" w:rsidRDefault="00000000" w:rsidRPr="00000000" w14:paraId="00000124">
            <w:pPr>
              <w:numPr>
                <w:ilvl w:val="1"/>
                <w:numId w:val="3"/>
              </w:numPr>
              <w:spacing w:before="320" w:lineRule="auto"/>
              <w:ind w:left="1440" w:hanging="360"/>
              <w:contextualSpacing w:val="1"/>
              <w:rPr/>
            </w:pPr>
            <w:r w:rsidDel="00000000" w:rsidR="00000000" w:rsidRPr="00000000">
              <w:rPr>
                <w:color w:val="333333"/>
                <w:sz w:val="21"/>
                <w:szCs w:val="21"/>
                <w:rtl w:val="0"/>
              </w:rPr>
              <w:t xml:space="preserve">Application server impact analysis</w:t>
            </w:r>
          </w:p>
          <w:p w:rsidR="00000000" w:rsidDel="00000000" w:rsidP="00000000" w:rsidRDefault="00000000" w:rsidRPr="00000000" w14:paraId="00000125">
            <w:pPr>
              <w:numPr>
                <w:ilvl w:val="1"/>
                <w:numId w:val="3"/>
              </w:numPr>
              <w:spacing w:before="320" w:lineRule="auto"/>
              <w:ind w:left="1440" w:hanging="360"/>
              <w:contextualSpacing w:val="1"/>
              <w:rPr/>
            </w:pPr>
            <w:r w:rsidDel="00000000" w:rsidR="00000000" w:rsidRPr="00000000">
              <w:rPr>
                <w:color w:val="333333"/>
                <w:sz w:val="21"/>
                <w:szCs w:val="21"/>
                <w:rtl w:val="0"/>
              </w:rPr>
              <w:t xml:space="preserve">Database impact analysis</w:t>
            </w:r>
          </w:p>
          <w:p w:rsidR="00000000" w:rsidDel="00000000" w:rsidP="00000000" w:rsidRDefault="00000000" w:rsidRPr="00000000" w14:paraId="00000126">
            <w:pPr>
              <w:numPr>
                <w:ilvl w:val="1"/>
                <w:numId w:val="3"/>
              </w:numPr>
              <w:spacing w:before="320" w:lineRule="auto"/>
              <w:ind w:left="1440" w:hanging="360"/>
              <w:contextualSpacing w:val="1"/>
              <w:rPr/>
            </w:pPr>
            <w:r w:rsidDel="00000000" w:rsidR="00000000" w:rsidRPr="00000000">
              <w:rPr>
                <w:color w:val="333333"/>
                <w:sz w:val="21"/>
                <w:szCs w:val="21"/>
                <w:rtl w:val="0"/>
              </w:rPr>
              <w:t xml:space="preserve">Implementation Support - coverage during implementation period, escalation procedures, bug tracking</w:t>
            </w:r>
          </w:p>
          <w:p w:rsidR="00000000" w:rsidDel="00000000" w:rsidP="00000000" w:rsidRDefault="00000000" w:rsidRPr="00000000" w14:paraId="00000127">
            <w:pPr>
              <w:numPr>
                <w:ilvl w:val="1"/>
                <w:numId w:val="3"/>
              </w:numPr>
              <w:spacing w:before="320" w:lineRule="auto"/>
              <w:ind w:left="1440" w:hanging="360"/>
              <w:contextualSpacing w:val="1"/>
              <w:rPr/>
            </w:pPr>
            <w:r w:rsidDel="00000000" w:rsidR="00000000" w:rsidRPr="00000000">
              <w:rPr>
                <w:color w:val="333333"/>
                <w:sz w:val="21"/>
                <w:szCs w:val="21"/>
                <w:rtl w:val="0"/>
              </w:rPr>
              <w:t xml:space="preserve">Post implementation verification</w:t>
            </w:r>
          </w:p>
          <w:p w:rsidR="00000000" w:rsidDel="00000000" w:rsidP="00000000" w:rsidRDefault="00000000" w:rsidRPr="00000000" w14:paraId="00000128">
            <w:pPr>
              <w:numPr>
                <w:ilvl w:val="1"/>
                <w:numId w:val="3"/>
              </w:numPr>
              <w:spacing w:before="320" w:lineRule="auto"/>
              <w:ind w:left="1440" w:hanging="360"/>
              <w:contextualSpacing w:val="1"/>
              <w:rPr/>
            </w:pPr>
            <w:r w:rsidDel="00000000" w:rsidR="00000000" w:rsidRPr="00000000">
              <w:rPr>
                <w:color w:val="333333"/>
                <w:sz w:val="21"/>
                <w:szCs w:val="21"/>
                <w:rtl w:val="0"/>
              </w:rPr>
              <w:t xml:space="preserve">Post implementation support - support resource schedule, bug tracking, change management, escalation procedures</w:t>
            </w:r>
          </w:p>
          <w:p w:rsidR="00000000" w:rsidDel="00000000" w:rsidP="00000000" w:rsidRDefault="00000000" w:rsidRPr="00000000" w14:paraId="00000129">
            <w:pPr>
              <w:numPr>
                <w:ilvl w:val="1"/>
                <w:numId w:val="3"/>
              </w:numPr>
              <w:spacing w:before="320" w:lineRule="auto"/>
              <w:ind w:left="1440" w:hanging="360"/>
              <w:contextualSpacing w:val="1"/>
              <w:rPr/>
            </w:pPr>
            <w:r w:rsidDel="00000000" w:rsidR="00000000" w:rsidRPr="00000000">
              <w:rPr>
                <w:color w:val="333333"/>
                <w:sz w:val="21"/>
                <w:szCs w:val="21"/>
                <w:rtl w:val="0"/>
              </w:rPr>
              <w:t xml:space="preserve">Contingency plan</w:t>
            </w:r>
          </w:p>
          <w:p w:rsidR="00000000" w:rsidDel="00000000" w:rsidP="00000000" w:rsidRDefault="00000000" w:rsidRPr="00000000" w14:paraId="0000012A">
            <w:pPr>
              <w:numPr>
                <w:ilvl w:val="1"/>
                <w:numId w:val="3"/>
              </w:numPr>
              <w:spacing w:before="320" w:lineRule="auto"/>
              <w:ind w:left="1440" w:hanging="360"/>
              <w:contextualSpacing w:val="1"/>
              <w:rPr/>
            </w:pPr>
            <w:r w:rsidDel="00000000" w:rsidR="00000000" w:rsidRPr="00000000">
              <w:rPr>
                <w:color w:val="333333"/>
                <w:sz w:val="21"/>
                <w:szCs w:val="21"/>
                <w:rtl w:val="0"/>
              </w:rPr>
              <w:t xml:space="preserve">Implementation dates do not fall on "make no changes" dates.  Update the </w:t>
            </w:r>
            <w:hyperlink r:id="rId8">
              <w:r w:rsidDel="00000000" w:rsidR="00000000" w:rsidRPr="00000000">
                <w:rPr>
                  <w:color w:val="3b73af"/>
                  <w:sz w:val="21"/>
                  <w:szCs w:val="21"/>
                  <w:u w:val="single"/>
                  <w:rtl w:val="0"/>
                </w:rPr>
                <w:t xml:space="preserve">Resource Usage Calendar </w:t>
              </w:r>
            </w:hyperlink>
            <w:r w:rsidDel="00000000" w:rsidR="00000000" w:rsidRPr="00000000">
              <w:rPr>
                <w:color w:val="333333"/>
                <w:sz w:val="21"/>
                <w:szCs w:val="21"/>
                <w:rtl w:val="0"/>
              </w:rPr>
              <w:t xml:space="preserve">(link may take you to Inside UW-IT homepage if you are not logged in. If this occurs, use the link to the calendar on the left navigation menu) if appropriate</w:t>
            </w:r>
          </w:p>
          <w:p w:rsidR="00000000" w:rsidDel="00000000" w:rsidP="00000000" w:rsidRDefault="00000000" w:rsidRPr="00000000" w14:paraId="0000012B">
            <w:pPr>
              <w:numPr>
                <w:ilvl w:val="1"/>
                <w:numId w:val="3"/>
              </w:numPr>
              <w:spacing w:before="320" w:lineRule="auto"/>
              <w:ind w:left="1440" w:hanging="360"/>
              <w:contextualSpacing w:val="1"/>
              <w:rPr/>
            </w:pPr>
            <w:r w:rsidDel="00000000" w:rsidR="00000000" w:rsidRPr="00000000">
              <w:rPr>
                <w:color w:val="333333"/>
                <w:sz w:val="21"/>
                <w:szCs w:val="21"/>
                <w:rtl w:val="0"/>
              </w:rPr>
              <w:t xml:space="preserve">Notify IT-servicechange@uw.edu and/or applicable Change Advisory Board (CAB) if the change warrants the attention of executive and directors in UW-IT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40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0">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vtrflexzfagd" w:id="12"/>
            <w:bookmarkEnd w:id="12"/>
            <w:r w:rsidDel="00000000" w:rsidR="00000000" w:rsidRPr="00000000">
              <w:rPr>
                <w:b w:val="1"/>
                <w:color w:val="707070"/>
                <w:sz w:val="21"/>
                <w:szCs w:val="21"/>
                <w:rtl w:val="0"/>
              </w:rPr>
              <w:t xml:space="preserve">13. Customer Communication Plan</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13.1 Detailed customer communication plan has been developed, communicated, and accepted. This plan should include:</w:t>
            </w:r>
          </w:p>
          <w:p w:rsidR="00000000" w:rsidDel="00000000" w:rsidP="00000000" w:rsidRDefault="00000000" w:rsidRPr="00000000" w14:paraId="00000132">
            <w:pPr>
              <w:numPr>
                <w:ilvl w:val="1"/>
                <w:numId w:val="1"/>
              </w:numPr>
              <w:spacing w:before="320" w:lineRule="auto"/>
              <w:ind w:left="1440" w:hanging="360"/>
              <w:contextualSpacing w:val="1"/>
              <w:rPr/>
            </w:pPr>
            <w:r w:rsidDel="00000000" w:rsidR="00000000" w:rsidRPr="00000000">
              <w:rPr>
                <w:color w:val="333333"/>
                <w:sz w:val="21"/>
                <w:szCs w:val="21"/>
                <w:rtl w:val="0"/>
              </w:rPr>
              <w:t xml:space="preserve">Pre go-live communication plan</w:t>
            </w:r>
          </w:p>
          <w:p w:rsidR="00000000" w:rsidDel="00000000" w:rsidP="00000000" w:rsidRDefault="00000000" w:rsidRPr="00000000" w14:paraId="00000133">
            <w:pPr>
              <w:numPr>
                <w:ilvl w:val="1"/>
                <w:numId w:val="1"/>
              </w:numPr>
              <w:spacing w:before="320" w:lineRule="auto"/>
              <w:ind w:left="1440" w:hanging="360"/>
              <w:contextualSpacing w:val="1"/>
              <w:rPr/>
            </w:pPr>
            <w:r w:rsidDel="00000000" w:rsidR="00000000" w:rsidRPr="00000000">
              <w:rPr>
                <w:color w:val="333333"/>
                <w:sz w:val="21"/>
                <w:szCs w:val="21"/>
                <w:rtl w:val="0"/>
              </w:rPr>
              <w:t xml:space="preserve">Go-live communication plan</w:t>
            </w:r>
          </w:p>
          <w:p w:rsidR="00000000" w:rsidDel="00000000" w:rsidP="00000000" w:rsidRDefault="00000000" w:rsidRPr="00000000" w14:paraId="00000134">
            <w:pPr>
              <w:numPr>
                <w:ilvl w:val="1"/>
                <w:numId w:val="1"/>
              </w:numPr>
              <w:spacing w:before="320" w:lineRule="auto"/>
              <w:ind w:left="1440" w:hanging="360"/>
              <w:contextualSpacing w:val="1"/>
              <w:rPr/>
            </w:pPr>
            <w:r w:rsidDel="00000000" w:rsidR="00000000" w:rsidRPr="00000000">
              <w:rPr>
                <w:color w:val="333333"/>
                <w:sz w:val="21"/>
                <w:szCs w:val="21"/>
                <w:rtl w:val="0"/>
              </w:rPr>
              <w:t xml:space="preserve">Post go-live communication plan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8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13.2 Detailed information about the release, including fixes and any other changes made to the application, has been communicated to customers.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7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13.3 Means of user feedback have been identified.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16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3">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bk0ydewppb0v" w:id="13"/>
            <w:bookmarkEnd w:id="13"/>
            <w:r w:rsidDel="00000000" w:rsidR="00000000" w:rsidRPr="00000000">
              <w:rPr>
                <w:b w:val="1"/>
                <w:color w:val="707070"/>
                <w:sz w:val="21"/>
                <w:szCs w:val="21"/>
                <w:rtl w:val="0"/>
              </w:rPr>
              <w:t xml:space="preserve">14. Operations Guide</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14.1 Detailed operations guide or update has been provided to production support personnel. This guide should provide information to support personnel to troubleshoot and maintain the application in the production environment. The guide should include:</w:t>
            </w:r>
          </w:p>
          <w:p w:rsidR="00000000" w:rsidDel="00000000" w:rsidP="00000000" w:rsidRDefault="00000000" w:rsidRPr="00000000" w14:paraId="00000145">
            <w:pPr>
              <w:numPr>
                <w:ilvl w:val="1"/>
                <w:numId w:val="7"/>
              </w:numPr>
              <w:spacing w:before="320" w:lineRule="auto"/>
              <w:ind w:left="1440" w:hanging="360"/>
              <w:contextualSpacing w:val="1"/>
              <w:rPr/>
            </w:pPr>
            <w:r w:rsidDel="00000000" w:rsidR="00000000" w:rsidRPr="00000000">
              <w:rPr>
                <w:color w:val="333333"/>
                <w:sz w:val="21"/>
                <w:szCs w:val="21"/>
                <w:rtl w:val="0"/>
              </w:rPr>
              <w:t xml:space="preserve">Application online/real time operations</w:t>
            </w:r>
          </w:p>
          <w:p w:rsidR="00000000" w:rsidDel="00000000" w:rsidP="00000000" w:rsidRDefault="00000000" w:rsidRPr="00000000" w14:paraId="00000146">
            <w:pPr>
              <w:numPr>
                <w:ilvl w:val="1"/>
                <w:numId w:val="7"/>
              </w:numPr>
              <w:spacing w:before="320" w:lineRule="auto"/>
              <w:ind w:left="1440" w:hanging="360"/>
              <w:contextualSpacing w:val="1"/>
              <w:rPr/>
            </w:pPr>
            <w:r w:rsidDel="00000000" w:rsidR="00000000" w:rsidRPr="00000000">
              <w:rPr>
                <w:color w:val="333333"/>
                <w:sz w:val="21"/>
                <w:szCs w:val="21"/>
                <w:rtl w:val="0"/>
              </w:rPr>
              <w:t xml:space="preserve">Batch job schedules identified, along with the criticality of successful completion of each task</w:t>
            </w:r>
          </w:p>
          <w:p w:rsidR="00000000" w:rsidDel="00000000" w:rsidP="00000000" w:rsidRDefault="00000000" w:rsidRPr="00000000" w14:paraId="00000147">
            <w:pPr>
              <w:numPr>
                <w:ilvl w:val="1"/>
                <w:numId w:val="7"/>
              </w:numPr>
              <w:spacing w:before="320" w:lineRule="auto"/>
              <w:ind w:left="1440" w:hanging="360"/>
              <w:contextualSpacing w:val="1"/>
              <w:rPr/>
            </w:pPr>
            <w:r w:rsidDel="00000000" w:rsidR="00000000" w:rsidRPr="00000000">
              <w:rPr>
                <w:color w:val="333333"/>
                <w:sz w:val="21"/>
                <w:szCs w:val="21"/>
                <w:rtl w:val="0"/>
              </w:rPr>
              <w:t xml:space="preserve">Database maintenance schedules</w:t>
            </w:r>
          </w:p>
          <w:p w:rsidR="00000000" w:rsidDel="00000000" w:rsidP="00000000" w:rsidRDefault="00000000" w:rsidRPr="00000000" w14:paraId="00000148">
            <w:pPr>
              <w:numPr>
                <w:ilvl w:val="1"/>
                <w:numId w:val="7"/>
              </w:numPr>
              <w:spacing w:before="320" w:lineRule="auto"/>
              <w:ind w:left="1440" w:hanging="360"/>
              <w:contextualSpacing w:val="1"/>
              <w:rPr/>
            </w:pPr>
            <w:r w:rsidDel="00000000" w:rsidR="00000000" w:rsidRPr="00000000">
              <w:rPr>
                <w:color w:val="333333"/>
                <w:sz w:val="21"/>
                <w:szCs w:val="21"/>
                <w:rtl w:val="0"/>
              </w:rPr>
              <w:t xml:space="preserve">Data retention requirements</w:t>
            </w:r>
          </w:p>
          <w:p w:rsidR="00000000" w:rsidDel="00000000" w:rsidP="00000000" w:rsidRDefault="00000000" w:rsidRPr="00000000" w14:paraId="00000149">
            <w:pPr>
              <w:numPr>
                <w:ilvl w:val="1"/>
                <w:numId w:val="7"/>
              </w:numPr>
              <w:spacing w:before="320" w:lineRule="auto"/>
              <w:ind w:left="1440" w:hanging="360"/>
              <w:contextualSpacing w:val="1"/>
              <w:rPr/>
            </w:pPr>
            <w:r w:rsidDel="00000000" w:rsidR="00000000" w:rsidRPr="00000000">
              <w:rPr>
                <w:color w:val="333333"/>
                <w:sz w:val="21"/>
                <w:szCs w:val="21"/>
                <w:rtl w:val="0"/>
              </w:rPr>
              <w:t xml:space="preserve">Backup requirements and procedures</w:t>
            </w:r>
          </w:p>
          <w:p w:rsidR="00000000" w:rsidDel="00000000" w:rsidP="00000000" w:rsidRDefault="00000000" w:rsidRPr="00000000" w14:paraId="0000014A">
            <w:pPr>
              <w:numPr>
                <w:ilvl w:val="1"/>
                <w:numId w:val="7"/>
              </w:numPr>
              <w:spacing w:before="320" w:lineRule="auto"/>
              <w:ind w:left="1440" w:hanging="360"/>
              <w:contextualSpacing w:val="1"/>
              <w:rPr/>
            </w:pPr>
            <w:r w:rsidDel="00000000" w:rsidR="00000000" w:rsidRPr="00000000">
              <w:rPr>
                <w:color w:val="333333"/>
                <w:sz w:val="21"/>
                <w:szCs w:val="21"/>
                <w:rtl w:val="0"/>
              </w:rPr>
              <w:t xml:space="preserve">Disaster recovery plan (include application and database recovery)</w:t>
            </w:r>
          </w:p>
          <w:p w:rsidR="00000000" w:rsidDel="00000000" w:rsidP="00000000" w:rsidRDefault="00000000" w:rsidRPr="00000000" w14:paraId="0000014B">
            <w:pPr>
              <w:numPr>
                <w:ilvl w:val="1"/>
                <w:numId w:val="7"/>
              </w:numPr>
              <w:spacing w:before="320" w:lineRule="auto"/>
              <w:ind w:left="1440" w:hanging="360"/>
              <w:contextualSpacing w:val="1"/>
              <w:rPr/>
            </w:pPr>
            <w:r w:rsidDel="00000000" w:rsidR="00000000" w:rsidRPr="00000000">
              <w:rPr>
                <w:color w:val="333333"/>
                <w:sz w:val="21"/>
                <w:szCs w:val="21"/>
                <w:rtl w:val="0"/>
              </w:rPr>
              <w:t xml:space="preserve">Remote support capabilities</w:t>
            </w:r>
          </w:p>
          <w:p w:rsidR="00000000" w:rsidDel="00000000" w:rsidP="00000000" w:rsidRDefault="00000000" w:rsidRPr="00000000" w14:paraId="0000014C">
            <w:pPr>
              <w:numPr>
                <w:ilvl w:val="1"/>
                <w:numId w:val="7"/>
              </w:numPr>
              <w:spacing w:before="320" w:lineRule="auto"/>
              <w:ind w:left="1440" w:hanging="360"/>
              <w:contextualSpacing w:val="1"/>
              <w:rPr/>
            </w:pPr>
            <w:r w:rsidDel="00000000" w:rsidR="00000000" w:rsidRPr="00000000">
              <w:rPr>
                <w:color w:val="333333"/>
                <w:sz w:val="21"/>
                <w:szCs w:val="21"/>
                <w:rtl w:val="0"/>
              </w:rPr>
              <w:t xml:space="preserve">Monitoring, alarming, messaging</w:t>
            </w:r>
          </w:p>
          <w:p w:rsidR="00000000" w:rsidDel="00000000" w:rsidP="00000000" w:rsidRDefault="00000000" w:rsidRPr="00000000" w14:paraId="0000014D">
            <w:pPr>
              <w:numPr>
                <w:ilvl w:val="1"/>
                <w:numId w:val="7"/>
              </w:numPr>
              <w:spacing w:before="320" w:lineRule="auto"/>
              <w:ind w:left="1440" w:hanging="360"/>
              <w:contextualSpacing w:val="1"/>
              <w:rPr/>
            </w:pPr>
            <w:r w:rsidDel="00000000" w:rsidR="00000000" w:rsidRPr="00000000">
              <w:rPr>
                <w:color w:val="333333"/>
                <w:sz w:val="21"/>
                <w:szCs w:val="21"/>
                <w:rtl w:val="0"/>
              </w:rPr>
              <w:t xml:space="preserve">Troubleshooting tips</w:t>
            </w:r>
          </w:p>
          <w:p w:rsidR="00000000" w:rsidDel="00000000" w:rsidP="00000000" w:rsidRDefault="00000000" w:rsidRPr="00000000" w14:paraId="0000014E">
            <w:pPr>
              <w:numPr>
                <w:ilvl w:val="1"/>
                <w:numId w:val="7"/>
              </w:numPr>
              <w:spacing w:before="320" w:lineRule="auto"/>
              <w:ind w:left="1440" w:hanging="360"/>
              <w:contextualSpacing w:val="1"/>
              <w:rPr/>
            </w:pPr>
            <w:r w:rsidDel="00000000" w:rsidR="00000000" w:rsidRPr="00000000">
              <w:rPr>
                <w:color w:val="333333"/>
                <w:sz w:val="21"/>
                <w:szCs w:val="21"/>
                <w:rtl w:val="0"/>
              </w:rPr>
              <w:t xml:space="preserve">Processing and/or data dependencies (e.g., location of data used by the application)</w:t>
            </w:r>
          </w:p>
          <w:p w:rsidR="00000000" w:rsidDel="00000000" w:rsidP="00000000" w:rsidRDefault="00000000" w:rsidRPr="00000000" w14:paraId="0000014F">
            <w:pPr>
              <w:numPr>
                <w:ilvl w:val="1"/>
                <w:numId w:val="7"/>
              </w:numPr>
              <w:spacing w:before="320" w:lineRule="auto"/>
              <w:ind w:left="1440" w:hanging="360"/>
              <w:contextualSpacing w:val="1"/>
              <w:rPr/>
            </w:pPr>
            <w:r w:rsidDel="00000000" w:rsidR="00000000" w:rsidRPr="00000000">
              <w:rPr>
                <w:color w:val="333333"/>
                <w:sz w:val="21"/>
                <w:szCs w:val="21"/>
                <w:rtl w:val="0"/>
              </w:rPr>
              <w:t xml:space="preserve">End user devices and hardware</w:t>
            </w:r>
          </w:p>
          <w:p w:rsidR="00000000" w:rsidDel="00000000" w:rsidP="00000000" w:rsidRDefault="00000000" w:rsidRPr="00000000" w14:paraId="00000150">
            <w:pPr>
              <w:numPr>
                <w:ilvl w:val="1"/>
                <w:numId w:val="7"/>
              </w:numPr>
              <w:spacing w:before="320" w:lineRule="auto"/>
              <w:ind w:left="1440" w:hanging="360"/>
              <w:contextualSpacing w:val="1"/>
              <w:rPr/>
            </w:pPr>
            <w:r w:rsidDel="00000000" w:rsidR="00000000" w:rsidRPr="00000000">
              <w:rPr>
                <w:color w:val="333333"/>
                <w:sz w:val="21"/>
                <w:szCs w:val="21"/>
                <w:rtl w:val="0"/>
              </w:rPr>
              <w:t xml:space="preserve">Vendor contacts/maintenance agreement numbers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23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5">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707070"/>
                <w:sz w:val="21"/>
                <w:szCs w:val="21"/>
              </w:rPr>
            </w:pPr>
            <w:bookmarkStart w:colFirst="0" w:colLast="0" w:name="_64c08mhhm0r6" w:id="14"/>
            <w:bookmarkEnd w:id="14"/>
            <w:r w:rsidDel="00000000" w:rsidR="00000000" w:rsidRPr="00000000">
              <w:rPr>
                <w:b w:val="1"/>
                <w:color w:val="707070"/>
                <w:sz w:val="21"/>
                <w:szCs w:val="21"/>
                <w:rtl w:val="0"/>
              </w:rPr>
              <w:t xml:space="preserve">15. Business Continuity / Disaster Recovery Plan(s)</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pacing w:before="320" w:lineRule="auto"/>
              <w:contextualSpacing w:val="0"/>
              <w:rPr>
                <w:color w:val="333333"/>
                <w:sz w:val="21"/>
                <w:szCs w:val="21"/>
              </w:rPr>
            </w:pPr>
            <w:r w:rsidDel="00000000" w:rsidR="00000000" w:rsidRPr="00000000">
              <w:rPr>
                <w:color w:val="333333"/>
                <w:sz w:val="21"/>
                <w:szCs w:val="21"/>
                <w:rtl w:val="0"/>
              </w:rPr>
              <w:t xml:space="preserve">15.1 Detailed Business Continuity / Disaster Recovery plan(s) has been developed, communicated, and accepted.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bl>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vertAlign w:val="superscript"/>
          <w:rtl w:val="0"/>
        </w:rPr>
        <w:t xml:space="preserve">1 </w:t>
      </w:r>
      <w:r w:rsidDel="00000000" w:rsidR="00000000" w:rsidRPr="00000000">
        <w:rPr>
          <w:color w:val="333333"/>
          <w:sz w:val="21"/>
          <w:szCs w:val="21"/>
          <w:rtl w:val="0"/>
        </w:rPr>
        <w:t xml:space="preserve">"Functioning as expected" assumes that expectations and known issues are documented and approved by appropriate participants.</w:t>
      </w:r>
    </w:p>
    <w:p w:rsidR="00000000" w:rsidDel="00000000" w:rsidP="00000000" w:rsidRDefault="00000000" w:rsidRPr="00000000" w14:paraId="0000015C">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epts.washington.edu/uwtscat/" TargetMode="External"/><Relationship Id="rId7" Type="http://schemas.openxmlformats.org/officeDocument/2006/relationships/hyperlink" Target="https://wiki.cac.washington.edu/display/SDLC/Application+Security+Review+Process" TargetMode="External"/><Relationship Id="rId8" Type="http://schemas.openxmlformats.org/officeDocument/2006/relationships/hyperlink" Target="https://www.washington.edu/intech/tools/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